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9A6C" w14:textId="77777777" w:rsidR="00FA180F" w:rsidRPr="00FA180F" w:rsidRDefault="00FA180F" w:rsidP="00FA180F">
      <w:r w:rsidRPr="00FA180F">
        <w:rPr>
          <w:b/>
        </w:rPr>
        <w:t xml:space="preserve">Supplementary File: </w:t>
      </w:r>
      <w:bookmarkStart w:id="0" w:name="_Hlk793606"/>
      <w:r w:rsidRPr="00FA180F">
        <w:rPr>
          <w:b/>
        </w:rPr>
        <w:t>Rethinking health systems in the context of urbanisation:  challenges from four rapidly urbanising low- and middle- income countries.</w:t>
      </w:r>
      <w:r>
        <w:rPr>
          <w:b/>
        </w:rPr>
        <w:t xml:space="preserve"> </w:t>
      </w:r>
      <w:bookmarkEnd w:id="0"/>
      <w:r w:rsidRPr="00FA180F">
        <w:t xml:space="preserve">Elsey, H. Agyepong, I., Huque, R., Quayyum, Z., Baral, S. Ebenso, B., </w:t>
      </w:r>
      <w:proofErr w:type="spellStart"/>
      <w:r w:rsidRPr="00FA180F">
        <w:t>Kharel</w:t>
      </w:r>
      <w:proofErr w:type="spellEnd"/>
      <w:r w:rsidRPr="00FA180F">
        <w:t xml:space="preserve">, C., </w:t>
      </w:r>
      <w:proofErr w:type="spellStart"/>
      <w:r w:rsidRPr="00FA180F">
        <w:t>Riffat</w:t>
      </w:r>
      <w:proofErr w:type="spellEnd"/>
      <w:r w:rsidRPr="00FA180F">
        <w:t xml:space="preserve">, A. S., Onwujekwe, O., Uzochukwu, B., Nonvignon, J., Aryeetey, G., Kane, S., Ensor, T., </w:t>
      </w:r>
      <w:proofErr w:type="spellStart"/>
      <w:r w:rsidRPr="00FA180F">
        <w:t>Mirzoev</w:t>
      </w:r>
      <w:proofErr w:type="spellEnd"/>
      <w:r w:rsidRPr="00FA180F">
        <w:t>, T.</w:t>
      </w:r>
    </w:p>
    <w:p w14:paraId="4691F48E" w14:textId="77777777" w:rsidR="006579D0" w:rsidRDefault="00FA180F" w:rsidP="00BA2DB0">
      <w:pPr>
        <w:jc w:val="center"/>
        <w:rPr>
          <w:b/>
        </w:rPr>
      </w:pPr>
      <w:r w:rsidRPr="00BA2DB0">
        <w:rPr>
          <w:b/>
        </w:rPr>
        <w:t xml:space="preserve">Case Summaries: </w:t>
      </w:r>
      <w:r w:rsidR="006579D0">
        <w:rPr>
          <w:b/>
        </w:rPr>
        <w:t>Key Issues in Urban Health in four rapidly urbanising countries: Ghana, Nigeria, Nepal and Bangladesh</w:t>
      </w:r>
    </w:p>
    <w:p w14:paraId="685FC4D3" w14:textId="77777777" w:rsidR="00F71F77" w:rsidRDefault="006579D0" w:rsidP="006579D0">
      <w:r w:rsidRPr="00362C0E">
        <w:t xml:space="preserve">These case summaries provide supplementary information </w:t>
      </w:r>
      <w:r w:rsidR="00362C0E">
        <w:t xml:space="preserve">to our analysis paper ‘Rethinking health systems in the context of urbanisation’. The arguments presented in the paper are based on a rapid review of published and unpublished evidence and on the expert knowledge of our co-authors built on previous research studies, policy and programme work in the four case study countries, namely: Ghana, Nigeria, Nepal and Bangladesh. </w:t>
      </w:r>
    </w:p>
    <w:p w14:paraId="3D0EB94E" w14:textId="4940743C" w:rsidR="006579D0" w:rsidRDefault="00362C0E" w:rsidP="006579D0">
      <w:r>
        <w:t>Our rapid review focused on identifying published evidence through a search of Global Health and Ovid databases</w:t>
      </w:r>
      <w:r w:rsidR="00FF32D1">
        <w:t xml:space="preserve">. The key words used within the search are provided in table 1. In selecting papers for detailed assessment, we prioritised </w:t>
      </w:r>
      <w:r w:rsidR="00FF32D1" w:rsidRPr="00FF32D1">
        <w:t>systematic reviews, urban representative cross-sectional studies</w:t>
      </w:r>
      <w:r w:rsidR="00FF32D1">
        <w:t xml:space="preserve">, </w:t>
      </w:r>
      <w:r w:rsidR="00FF32D1" w:rsidRPr="00FF32D1">
        <w:t>qualitative research</w:t>
      </w:r>
      <w:r w:rsidR="00FF32D1">
        <w:t xml:space="preserve"> and well-informed opinion pieces</w:t>
      </w:r>
      <w:r w:rsidR="00FF32D1" w:rsidRPr="00FF32D1">
        <w:t xml:space="preserve">.  </w:t>
      </w:r>
      <w:r w:rsidR="00FF32D1">
        <w:t>We identified relevant g</w:t>
      </w:r>
      <w:r w:rsidR="00FF32D1" w:rsidRPr="00FF32D1">
        <w:t>overnment, NGO, donor and media reports through searches of</w:t>
      </w:r>
      <w:r w:rsidR="00FF32D1">
        <w:t xml:space="preserve"> national government, </w:t>
      </w:r>
      <w:r w:rsidR="00FF32D1" w:rsidRPr="00FF32D1">
        <w:t>WHO</w:t>
      </w:r>
      <w:r w:rsidR="00FF32D1">
        <w:t xml:space="preserve">, </w:t>
      </w:r>
      <w:r w:rsidR="00FF32D1" w:rsidRPr="00FF32D1">
        <w:t>UNHABITAT</w:t>
      </w:r>
      <w:r w:rsidR="00FF32D1">
        <w:t xml:space="preserve">, </w:t>
      </w:r>
      <w:r w:rsidR="00FF32D1" w:rsidRPr="00FF32D1">
        <w:t>UNDP</w:t>
      </w:r>
      <w:r w:rsidR="00FF32D1">
        <w:t xml:space="preserve"> and </w:t>
      </w:r>
      <w:r w:rsidR="00FF32D1" w:rsidRPr="00FF32D1">
        <w:t>UNICEF websites for each country</w:t>
      </w:r>
      <w:r w:rsidR="00FF32D1">
        <w:t xml:space="preserve">. We also searched newspaper and media </w:t>
      </w:r>
      <w:r w:rsidR="007C5ECD">
        <w:t>websites for each of the four countries for relevant journalistic contributions. Finally, c</w:t>
      </w:r>
      <w:r w:rsidR="00FF32D1" w:rsidRPr="00FF32D1">
        <w:t>o-authors shar</w:t>
      </w:r>
      <w:r w:rsidR="007C5ECD">
        <w:t xml:space="preserve">ed their </w:t>
      </w:r>
      <w:r w:rsidR="00FF32D1" w:rsidRPr="00FF32D1">
        <w:t xml:space="preserve">experiences of </w:t>
      </w:r>
      <w:r w:rsidR="00CE21AC">
        <w:t>working in u</w:t>
      </w:r>
      <w:r w:rsidR="00FF32D1" w:rsidRPr="00FF32D1">
        <w:t>rban health</w:t>
      </w:r>
      <w:r w:rsidR="007C5ECD">
        <w:t xml:space="preserve"> programm</w:t>
      </w:r>
      <w:r w:rsidR="00CE21AC">
        <w:t>ing</w:t>
      </w:r>
      <w:r w:rsidR="00FF32D1" w:rsidRPr="00FF32D1">
        <w:t>,</w:t>
      </w:r>
      <w:r w:rsidR="007C5ECD">
        <w:t xml:space="preserve"> research and policy. A</w:t>
      </w:r>
      <w:r w:rsidR="00FF32D1" w:rsidRPr="00FF32D1">
        <w:t xml:space="preserve">ll co-authors are, in some form, engaged in health system </w:t>
      </w:r>
      <w:r w:rsidR="00BA0998">
        <w:t xml:space="preserve">research and the </w:t>
      </w:r>
      <w:r w:rsidR="00FF32D1" w:rsidRPr="00FF32D1">
        <w:t xml:space="preserve">policy </w:t>
      </w:r>
      <w:r w:rsidR="00BA0998">
        <w:t xml:space="preserve">process </w:t>
      </w:r>
      <w:r w:rsidR="00FF32D1" w:rsidRPr="00FF32D1">
        <w:t>in their respective countries.</w:t>
      </w:r>
      <w:r w:rsidR="007C5ECD">
        <w:t xml:space="preserve"> </w:t>
      </w:r>
      <w:r w:rsidR="00FF32D1" w:rsidRPr="00FF32D1">
        <w:t xml:space="preserve"> </w:t>
      </w:r>
      <w:r w:rsidR="00FF32D1">
        <w:t>The four themes</w:t>
      </w:r>
      <w:r w:rsidR="007C5ECD">
        <w:t xml:space="preserve"> and conceptualisation of the urban health system presented in our </w:t>
      </w:r>
      <w:r w:rsidR="00FF32D1">
        <w:t>paper emerged from discussions among the co-authors on challenges to equitable health for all urbanites, particularly the poorest.</w:t>
      </w:r>
      <w:r w:rsidR="00BA0998">
        <w:t xml:space="preserve"> These themes are used to structure the country case studies presented below. It should be noted that this </w:t>
      </w:r>
      <w:r w:rsidR="00192B28">
        <w:t xml:space="preserve">supplement </w:t>
      </w:r>
      <w:r w:rsidR="00BA0998">
        <w:t xml:space="preserve">is not meant as a systematic and comprehensive analysis of all urban health issues in the four countries. It is instead meant to provide readers with further references to follow-up on the issues identified in our paper. </w:t>
      </w:r>
    </w:p>
    <w:p w14:paraId="78E7B954" w14:textId="77777777" w:rsidR="00A72929" w:rsidRPr="00215634" w:rsidRDefault="00A72929" w:rsidP="006579D0">
      <w:pPr>
        <w:rPr>
          <w:u w:val="single"/>
        </w:rPr>
      </w:pPr>
      <w:r w:rsidRPr="00215634">
        <w:rPr>
          <w:u w:val="single"/>
        </w:rPr>
        <w:t>Table 1: Search Terms used in Ovid and Global Health databases presented by theme</w:t>
      </w:r>
    </w:p>
    <w:tbl>
      <w:tblPr>
        <w:tblStyle w:val="GridTable4-Accent41"/>
        <w:tblW w:w="5000" w:type="pct"/>
        <w:tblLook w:val="04A0" w:firstRow="1" w:lastRow="0" w:firstColumn="1" w:lastColumn="0" w:noHBand="0" w:noVBand="1"/>
      </w:tblPr>
      <w:tblGrid>
        <w:gridCol w:w="2500"/>
        <w:gridCol w:w="2471"/>
        <w:gridCol w:w="3001"/>
        <w:gridCol w:w="2484"/>
      </w:tblGrid>
      <w:tr w:rsidR="00A72929" w:rsidRPr="00A72929" w14:paraId="39010501" w14:textId="77777777" w:rsidTr="00A72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Pr>
          <w:p w14:paraId="6CBDBD1B" w14:textId="77777777" w:rsidR="00A72929" w:rsidRPr="00216FCD" w:rsidRDefault="00A72929" w:rsidP="00A72929">
            <w:pPr>
              <w:spacing w:after="160" w:line="259" w:lineRule="auto"/>
              <w:rPr>
                <w:color w:val="auto"/>
              </w:rPr>
            </w:pPr>
            <w:r w:rsidRPr="00216FCD">
              <w:rPr>
                <w:color w:val="auto"/>
              </w:rPr>
              <w:t>Double burden of communicable and non-communicable disease</w:t>
            </w:r>
          </w:p>
        </w:tc>
        <w:tc>
          <w:tcPr>
            <w:tcW w:w="999" w:type="pct"/>
          </w:tcPr>
          <w:p w14:paraId="460C9CBC" w14:textId="77777777" w:rsidR="00A72929" w:rsidRPr="00A72929" w:rsidRDefault="00A72929" w:rsidP="00A72929">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A72929">
              <w:rPr>
                <w:color w:val="auto"/>
              </w:rPr>
              <w:t>Wider determinants of health</w:t>
            </w:r>
          </w:p>
        </w:tc>
        <w:tc>
          <w:tcPr>
            <w:tcW w:w="1048" w:type="pct"/>
          </w:tcPr>
          <w:p w14:paraId="6CE5AFBC" w14:textId="77777777" w:rsidR="00A72929" w:rsidRPr="00A72929" w:rsidRDefault="00A72929" w:rsidP="00A72929">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A72929">
              <w:rPr>
                <w:color w:val="auto"/>
              </w:rPr>
              <w:t>Urban health governance</w:t>
            </w:r>
            <w:r>
              <w:rPr>
                <w:color w:val="auto"/>
              </w:rPr>
              <w:t>, community engagement</w:t>
            </w:r>
            <w:r w:rsidRPr="00A72929">
              <w:rPr>
                <w:color w:val="auto"/>
              </w:rPr>
              <w:t xml:space="preserve"> and multi-sectoral responses</w:t>
            </w:r>
          </w:p>
        </w:tc>
        <w:tc>
          <w:tcPr>
            <w:tcW w:w="1004" w:type="pct"/>
          </w:tcPr>
          <w:p w14:paraId="4293BE86" w14:textId="77777777" w:rsidR="00A72929" w:rsidRPr="00A72929" w:rsidRDefault="00A72929" w:rsidP="00A72929">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Provision of p</w:t>
            </w:r>
            <w:r w:rsidRPr="00A72929">
              <w:rPr>
                <w:color w:val="auto"/>
              </w:rPr>
              <w:t>rimary care and prevention</w:t>
            </w:r>
            <w:r>
              <w:rPr>
                <w:color w:val="auto"/>
              </w:rPr>
              <w:t xml:space="preserve"> through a</w:t>
            </w:r>
            <w:r w:rsidRPr="00A72929">
              <w:rPr>
                <w:color w:val="auto"/>
              </w:rPr>
              <w:t xml:space="preserve"> plurality of providers</w:t>
            </w:r>
          </w:p>
        </w:tc>
      </w:tr>
      <w:tr w:rsidR="00A72929" w:rsidRPr="00A72929" w14:paraId="73781328" w14:textId="77777777" w:rsidTr="00215634">
        <w:trPr>
          <w:cnfStyle w:val="000000100000" w:firstRow="0" w:lastRow="0" w:firstColumn="0" w:lastColumn="0" w:oddVBand="0" w:evenVBand="0" w:oddHBand="1" w:evenHBand="0" w:firstRowFirstColumn="0" w:firstRowLastColumn="0" w:lastRowFirstColumn="0" w:lastRowLastColumn="0"/>
          <w:trHeight w:val="2716"/>
        </w:trPr>
        <w:tc>
          <w:tcPr>
            <w:cnfStyle w:val="001000000000" w:firstRow="0" w:lastRow="0" w:firstColumn="1" w:lastColumn="0" w:oddVBand="0" w:evenVBand="0" w:oddHBand="0" w:evenHBand="0" w:firstRowFirstColumn="0" w:firstRowLastColumn="0" w:lastRowFirstColumn="0" w:lastRowLastColumn="0"/>
            <w:tcW w:w="1010" w:type="pct"/>
          </w:tcPr>
          <w:p w14:paraId="7729C789" w14:textId="77777777" w:rsidR="00A72929" w:rsidRDefault="00A72929" w:rsidP="00A72929">
            <w:pPr>
              <w:spacing w:after="160" w:line="259" w:lineRule="auto"/>
              <w:rPr>
                <w:bCs w:val="0"/>
              </w:rPr>
            </w:pPr>
            <w:r w:rsidRPr="00A72929">
              <w:rPr>
                <w:b w:val="0"/>
              </w:rPr>
              <w:t xml:space="preserve">urban and health </w:t>
            </w:r>
          </w:p>
          <w:p w14:paraId="18D8BA40" w14:textId="77777777" w:rsidR="00A72929" w:rsidRDefault="00A72929" w:rsidP="00A72929">
            <w:pPr>
              <w:spacing w:after="160" w:line="259" w:lineRule="auto"/>
              <w:rPr>
                <w:bCs w:val="0"/>
              </w:rPr>
            </w:pPr>
            <w:r w:rsidRPr="00A72929">
              <w:rPr>
                <w:b w:val="0"/>
              </w:rPr>
              <w:t xml:space="preserve">and NCDs/diabetes/heart disease/respiratory/ cancer/ stroke/mental health </w:t>
            </w:r>
          </w:p>
          <w:p w14:paraId="4D6DD6E1" w14:textId="77777777" w:rsidR="00917731" w:rsidRPr="00A72929" w:rsidRDefault="002C2B6A" w:rsidP="002C2B6A">
            <w:pPr>
              <w:spacing w:after="160" w:line="259" w:lineRule="auto"/>
              <w:rPr>
                <w:b w:val="0"/>
              </w:rPr>
            </w:pPr>
            <w:r>
              <w:rPr>
                <w:b w:val="0"/>
              </w:rPr>
              <w:t xml:space="preserve">and </w:t>
            </w:r>
            <w:r w:rsidR="00A72929">
              <w:rPr>
                <w:b w:val="0"/>
              </w:rPr>
              <w:t>country name: Ghana</w:t>
            </w:r>
            <w:r w:rsidR="00215634">
              <w:rPr>
                <w:b w:val="0"/>
              </w:rPr>
              <w:t>,</w:t>
            </w:r>
            <w:r>
              <w:rPr>
                <w:b w:val="0"/>
              </w:rPr>
              <w:t xml:space="preserve"> Nigeria, Nepal, Bangladesh</w:t>
            </w:r>
          </w:p>
        </w:tc>
        <w:tc>
          <w:tcPr>
            <w:tcW w:w="999" w:type="pct"/>
          </w:tcPr>
          <w:p w14:paraId="09D96755" w14:textId="77777777" w:rsidR="00A72929" w:rsidRDefault="00A72929" w:rsidP="00A72929">
            <w:pPr>
              <w:spacing w:after="160" w:line="259" w:lineRule="auto"/>
              <w:cnfStyle w:val="000000100000" w:firstRow="0" w:lastRow="0" w:firstColumn="0" w:lastColumn="0" w:oddVBand="0" w:evenVBand="0" w:oddHBand="1" w:evenHBand="0" w:firstRowFirstColumn="0" w:firstRowLastColumn="0" w:lastRowFirstColumn="0" w:lastRowLastColumn="0"/>
            </w:pPr>
            <w:r w:rsidRPr="00A72929">
              <w:t xml:space="preserve">urban and health </w:t>
            </w:r>
          </w:p>
          <w:p w14:paraId="745DE970" w14:textId="77777777" w:rsidR="00A72929" w:rsidRDefault="00A72929" w:rsidP="00A72929">
            <w:pPr>
              <w:spacing w:after="160" w:line="259" w:lineRule="auto"/>
              <w:cnfStyle w:val="000000100000" w:firstRow="0" w:lastRow="0" w:firstColumn="0" w:lastColumn="0" w:oddVBand="0" w:evenVBand="0" w:oddHBand="1" w:evenHBand="0" w:firstRowFirstColumn="0" w:firstRowLastColumn="0" w:lastRowFirstColumn="0" w:lastRowLastColumn="0"/>
            </w:pPr>
            <w:r w:rsidRPr="00A72929">
              <w:t>and transport/pollution/ water/ sanitation/ gender/ equity/ poverty/ slum</w:t>
            </w:r>
            <w:r w:rsidR="00216FCD">
              <w:t>/ risk factor</w:t>
            </w:r>
          </w:p>
          <w:p w14:paraId="51D16B6B" w14:textId="77777777" w:rsidR="00A72929" w:rsidRPr="00A72929" w:rsidRDefault="002C2B6A" w:rsidP="002C2B6A">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and </w:t>
            </w:r>
            <w:r w:rsidR="00A72929" w:rsidRPr="00A72929">
              <w:t>country name: Ghana, Nigeria, Nepal, Bangladesh</w:t>
            </w:r>
          </w:p>
        </w:tc>
        <w:tc>
          <w:tcPr>
            <w:tcW w:w="1048" w:type="pct"/>
          </w:tcPr>
          <w:p w14:paraId="6A12B9EA" w14:textId="77777777" w:rsidR="00A72929" w:rsidRDefault="00A72929" w:rsidP="00A72929">
            <w:pPr>
              <w:spacing w:after="160" w:line="259" w:lineRule="auto"/>
              <w:cnfStyle w:val="000000100000" w:firstRow="0" w:lastRow="0" w:firstColumn="0" w:lastColumn="0" w:oddVBand="0" w:evenVBand="0" w:oddHBand="1" w:evenHBand="0" w:firstRowFirstColumn="0" w:firstRowLastColumn="0" w:lastRowFirstColumn="0" w:lastRowLastColumn="0"/>
            </w:pPr>
            <w:r w:rsidRPr="00A72929">
              <w:t xml:space="preserve">urban and health </w:t>
            </w:r>
          </w:p>
          <w:p w14:paraId="6B73423D" w14:textId="77777777" w:rsidR="00A72929" w:rsidRDefault="00A72929" w:rsidP="00A72929">
            <w:pPr>
              <w:spacing w:after="160" w:line="259" w:lineRule="auto"/>
              <w:cnfStyle w:val="000000100000" w:firstRow="0" w:lastRow="0" w:firstColumn="0" w:lastColumn="0" w:oddVBand="0" w:evenVBand="0" w:oddHBand="1" w:evenHBand="0" w:firstRowFirstColumn="0" w:firstRowLastColumn="0" w:lastRowFirstColumn="0" w:lastRowLastColumn="0"/>
            </w:pPr>
            <w:r w:rsidRPr="00A72929">
              <w:t>and local/city government/municipality/ sector/</w:t>
            </w:r>
            <w:r>
              <w:t>governance/</w:t>
            </w:r>
            <w:r w:rsidRPr="00A72929">
              <w:t>community engagement</w:t>
            </w:r>
            <w:r>
              <w:t>/civil society</w:t>
            </w:r>
          </w:p>
          <w:p w14:paraId="3FC0FE25" w14:textId="77777777" w:rsidR="00A72929" w:rsidRPr="00A72929" w:rsidRDefault="002C2B6A" w:rsidP="00A72929">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and </w:t>
            </w:r>
            <w:r w:rsidR="00A72929" w:rsidRPr="00A72929">
              <w:t>country name: Gh</w:t>
            </w:r>
            <w:r>
              <w:t>ana, Nigeria, Nepal, Bangladesh</w:t>
            </w:r>
          </w:p>
        </w:tc>
        <w:tc>
          <w:tcPr>
            <w:tcW w:w="1004" w:type="pct"/>
          </w:tcPr>
          <w:p w14:paraId="69E29F24" w14:textId="77777777" w:rsidR="00A72929" w:rsidRDefault="00A72929" w:rsidP="00A72929">
            <w:pPr>
              <w:spacing w:after="160" w:line="259" w:lineRule="auto"/>
              <w:cnfStyle w:val="000000100000" w:firstRow="0" w:lastRow="0" w:firstColumn="0" w:lastColumn="0" w:oddVBand="0" w:evenVBand="0" w:oddHBand="1" w:evenHBand="0" w:firstRowFirstColumn="0" w:firstRowLastColumn="0" w:lastRowFirstColumn="0" w:lastRowLastColumn="0"/>
            </w:pPr>
            <w:r w:rsidRPr="00A72929">
              <w:t xml:space="preserve">urban and health </w:t>
            </w:r>
          </w:p>
          <w:p w14:paraId="36000FC8" w14:textId="77777777" w:rsidR="00A72929" w:rsidRDefault="00A72929" w:rsidP="00A72929">
            <w:pPr>
              <w:spacing w:after="160" w:line="259" w:lineRule="auto"/>
              <w:cnfStyle w:val="000000100000" w:firstRow="0" w:lastRow="0" w:firstColumn="0" w:lastColumn="0" w:oddVBand="0" w:evenVBand="0" w:oddHBand="1" w:evenHBand="0" w:firstRowFirstColumn="0" w:firstRowLastColumn="0" w:lastRowFirstColumn="0" w:lastRowLastColumn="0"/>
            </w:pPr>
            <w:r w:rsidRPr="00A72929">
              <w:t xml:space="preserve">and primary care/private/health provider/prevention </w:t>
            </w:r>
          </w:p>
          <w:p w14:paraId="3B6A2E1E" w14:textId="77777777" w:rsidR="00A72929" w:rsidRPr="00A72929" w:rsidRDefault="002C2B6A" w:rsidP="00A72929">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and </w:t>
            </w:r>
            <w:r w:rsidR="00A72929" w:rsidRPr="00A72929">
              <w:t>country name: Gh</w:t>
            </w:r>
            <w:r>
              <w:t>ana, Nigeria, Nepal, Bangladesh</w:t>
            </w:r>
          </w:p>
        </w:tc>
      </w:tr>
    </w:tbl>
    <w:p w14:paraId="6083D2B3" w14:textId="77777777" w:rsidR="00A72929" w:rsidRPr="00362C0E" w:rsidRDefault="00A72929" w:rsidP="006579D0"/>
    <w:p w14:paraId="3C370FE5" w14:textId="77777777" w:rsidR="00FF32D1" w:rsidRDefault="00FF32D1" w:rsidP="006579D0">
      <w:r>
        <w:rPr>
          <w:b/>
        </w:rPr>
        <w:t xml:space="preserve">1. </w:t>
      </w:r>
      <w:r w:rsidR="006579D0">
        <w:rPr>
          <w:b/>
        </w:rPr>
        <w:t>Ghana</w:t>
      </w:r>
      <w:r w:rsidRPr="00FF32D1">
        <w:t xml:space="preserve"> </w:t>
      </w:r>
    </w:p>
    <w:p w14:paraId="27698921" w14:textId="3211C45E" w:rsidR="000A0884" w:rsidRPr="00055A90" w:rsidRDefault="00FF32D1" w:rsidP="002C2B6A">
      <w:pPr>
        <w:rPr>
          <w:rFonts w:cstheme="minorHAnsi"/>
        </w:rPr>
      </w:pPr>
      <w:r w:rsidRPr="00055A90">
        <w:rPr>
          <w:rFonts w:cstheme="minorHAnsi"/>
          <w:b/>
        </w:rPr>
        <w:t>Non-communicable and communicable disease burden</w:t>
      </w:r>
      <w:r w:rsidR="000A0884" w:rsidRPr="00055A90">
        <w:rPr>
          <w:rFonts w:cstheme="minorHAnsi"/>
          <w:b/>
        </w:rPr>
        <w:t>:</w:t>
      </w:r>
      <w:r w:rsidR="00CE21AC" w:rsidRPr="00055A90">
        <w:rPr>
          <w:rFonts w:cstheme="minorHAnsi"/>
          <w:b/>
        </w:rPr>
        <w:t xml:space="preserve"> </w:t>
      </w:r>
      <w:r w:rsidR="000A0884" w:rsidRPr="00055A90">
        <w:rPr>
          <w:rFonts w:cstheme="minorHAnsi"/>
          <w:b/>
        </w:rPr>
        <w:t xml:space="preserve"> </w:t>
      </w:r>
      <w:r w:rsidR="00CE21AC" w:rsidRPr="00055A90">
        <w:rPr>
          <w:rFonts w:cstheme="minorHAnsi"/>
        </w:rPr>
        <w:t>The c</w:t>
      </w:r>
      <w:r w:rsidR="000A0884" w:rsidRPr="00055A90">
        <w:rPr>
          <w:rFonts w:cstheme="minorHAnsi"/>
        </w:rPr>
        <w:t xml:space="preserve">ontinuing burden of communicable diseases </w:t>
      </w:r>
      <w:r w:rsidR="00CE21AC" w:rsidRPr="00055A90">
        <w:rPr>
          <w:rFonts w:cstheme="minorHAnsi"/>
        </w:rPr>
        <w:t>particularly</w:t>
      </w:r>
      <w:r w:rsidR="000A0884" w:rsidRPr="00055A90">
        <w:rPr>
          <w:rFonts w:cstheme="minorHAnsi"/>
        </w:rPr>
        <w:t xml:space="preserve"> malaria, </w:t>
      </w:r>
      <w:r w:rsidR="00CE21AC" w:rsidRPr="00055A90">
        <w:rPr>
          <w:rFonts w:cstheme="minorHAnsi"/>
        </w:rPr>
        <w:t xml:space="preserve">diarrhoea and </w:t>
      </w:r>
      <w:r w:rsidR="000A0884" w:rsidRPr="00055A90">
        <w:rPr>
          <w:rFonts w:cstheme="minorHAnsi"/>
        </w:rPr>
        <w:t>increasing burden of HIV</w:t>
      </w:r>
      <w:r w:rsidR="00CE21AC" w:rsidRPr="00055A90">
        <w:rPr>
          <w:rFonts w:cstheme="minorHAnsi"/>
        </w:rPr>
        <w:t>, coupled with the g</w:t>
      </w:r>
      <w:r w:rsidR="000A0884" w:rsidRPr="00055A90">
        <w:rPr>
          <w:rFonts w:cstheme="minorHAnsi"/>
        </w:rPr>
        <w:t xml:space="preserve">rowing burden of non-communicable diseases, </w:t>
      </w:r>
      <w:proofErr w:type="gramStart"/>
      <w:r w:rsidR="000A0884" w:rsidRPr="00055A90">
        <w:rPr>
          <w:rFonts w:cstheme="minorHAnsi"/>
        </w:rPr>
        <w:t>in particular mental</w:t>
      </w:r>
      <w:proofErr w:type="gramEnd"/>
      <w:r w:rsidR="000A0884" w:rsidRPr="00055A90">
        <w:rPr>
          <w:rFonts w:cstheme="minorHAnsi"/>
        </w:rPr>
        <w:t xml:space="preserve"> health, cardiovascular diseases, </w:t>
      </w:r>
      <w:r w:rsidR="00E06DBC">
        <w:rPr>
          <w:rFonts w:cstheme="minorHAnsi"/>
        </w:rPr>
        <w:t xml:space="preserve">hypertension, </w:t>
      </w:r>
      <w:r w:rsidR="000A0884" w:rsidRPr="00055A90">
        <w:rPr>
          <w:rFonts w:cstheme="minorHAnsi"/>
        </w:rPr>
        <w:t>diabetes, obesity and cancers</w:t>
      </w:r>
      <w:r w:rsidR="00CE21AC" w:rsidRPr="00055A90">
        <w:rPr>
          <w:rFonts w:cstheme="minorHAnsi"/>
        </w:rPr>
        <w:t>, w</w:t>
      </w:r>
      <w:r w:rsidR="00AC1F11">
        <w:rPr>
          <w:rFonts w:cstheme="minorHAnsi"/>
        </w:rPr>
        <w:t>ere</w:t>
      </w:r>
      <w:r w:rsidR="00CE21AC" w:rsidRPr="00055A90">
        <w:rPr>
          <w:rFonts w:cstheme="minorHAnsi"/>
        </w:rPr>
        <w:t xml:space="preserve"> identified as an over-riding urban health challenge </w:t>
      </w:r>
      <w:r w:rsidR="00BA0998">
        <w:rPr>
          <w:rFonts w:cstheme="minorHAnsi"/>
        </w:rPr>
        <w:t xml:space="preserve">by co-authors </w:t>
      </w:r>
      <w:r w:rsidR="00CE21AC" w:rsidRPr="00055A90">
        <w:rPr>
          <w:rFonts w:cstheme="minorHAnsi"/>
        </w:rPr>
        <w:t>in Ghana</w:t>
      </w:r>
      <w:r w:rsidR="00BA0998">
        <w:rPr>
          <w:rFonts w:cstheme="minorHAnsi"/>
        </w:rPr>
        <w:t xml:space="preserve"> (IA, JN, GA)</w:t>
      </w:r>
      <w:r w:rsidR="00CE21AC" w:rsidRPr="00055A90">
        <w:rPr>
          <w:rFonts w:cstheme="minorHAnsi"/>
        </w:rPr>
        <w:t xml:space="preserve">. </w:t>
      </w:r>
      <w:r w:rsidR="00055A90">
        <w:rPr>
          <w:rFonts w:cstheme="minorHAnsi"/>
        </w:rPr>
        <w:t xml:space="preserve">NCDs account for an estimated 43% of all deaths in Ghana (WHO </w:t>
      </w:r>
      <w:r w:rsidR="005765D2">
        <w:rPr>
          <w:rFonts w:cstheme="minorHAnsi"/>
        </w:rPr>
        <w:t xml:space="preserve">NCD country profiles 2018 </w:t>
      </w:r>
      <w:r w:rsidR="00055A90">
        <w:rPr>
          <w:rFonts w:cstheme="minorHAnsi"/>
        </w:rPr>
        <w:t xml:space="preserve">see </w:t>
      </w:r>
      <w:r w:rsidR="00E06DBC">
        <w:rPr>
          <w:rFonts w:cstheme="minorHAnsi"/>
        </w:rPr>
        <w:t>T</w:t>
      </w:r>
      <w:r w:rsidR="00055A90">
        <w:rPr>
          <w:rFonts w:cstheme="minorHAnsi"/>
        </w:rPr>
        <w:t xml:space="preserve">able 2 below). </w:t>
      </w:r>
      <w:r w:rsidR="00326AE7">
        <w:rPr>
          <w:rFonts w:cstheme="minorHAnsi"/>
        </w:rPr>
        <w:t xml:space="preserve">Urban specific data is limited however, </w:t>
      </w:r>
      <w:r w:rsidR="00835FE8" w:rsidRPr="00055A90">
        <w:rPr>
          <w:rFonts w:cstheme="minorHAnsi"/>
        </w:rPr>
        <w:t xml:space="preserve">Agyei-Mensah, S. et al. </w:t>
      </w:r>
      <w:r w:rsidR="00E06DBC">
        <w:rPr>
          <w:rFonts w:cstheme="minorHAnsi"/>
        </w:rPr>
        <w:t>(</w:t>
      </w:r>
      <w:r w:rsidR="00835FE8" w:rsidRPr="00055A90">
        <w:rPr>
          <w:rFonts w:cstheme="minorHAnsi"/>
        </w:rPr>
        <w:t>2010</w:t>
      </w:r>
      <w:r w:rsidR="00E06DBC">
        <w:rPr>
          <w:rFonts w:cstheme="minorHAnsi"/>
        </w:rPr>
        <w:t>)</w:t>
      </w:r>
      <w:r w:rsidR="00835FE8" w:rsidRPr="00055A90">
        <w:rPr>
          <w:rFonts w:cstheme="minorHAnsi"/>
        </w:rPr>
        <w:t xml:space="preserve"> in their review of NCDs and CDs within Accra </w:t>
      </w:r>
      <w:r w:rsidR="00326AE7">
        <w:rPr>
          <w:rFonts w:cstheme="minorHAnsi"/>
        </w:rPr>
        <w:t xml:space="preserve">describe a </w:t>
      </w:r>
      <w:r w:rsidR="00326AE7" w:rsidRPr="00055A90">
        <w:rPr>
          <w:rFonts w:cstheme="minorHAnsi"/>
        </w:rPr>
        <w:t xml:space="preserve">"protracted" double burden of infectious and chronic </w:t>
      </w:r>
      <w:r w:rsidR="00326AE7">
        <w:rPr>
          <w:rFonts w:cstheme="minorHAnsi"/>
        </w:rPr>
        <w:t>with</w:t>
      </w:r>
      <w:r w:rsidR="00835FE8" w:rsidRPr="00055A90">
        <w:rPr>
          <w:rFonts w:cstheme="minorHAnsi"/>
        </w:rPr>
        <w:t xml:space="preserve"> wealthy communities experiencing higher risk of chronic diseases and poor communities having a higher risk of infectious diseases as well as a double burden of NCDs and CDs.</w:t>
      </w:r>
      <w:r w:rsidR="00326AE7" w:rsidRPr="00326AE7">
        <w:rPr>
          <w:rFonts w:cstheme="minorHAnsi"/>
        </w:rPr>
        <w:t xml:space="preserve"> </w:t>
      </w:r>
      <w:r w:rsidR="00BA0998">
        <w:rPr>
          <w:rFonts w:cstheme="minorHAnsi"/>
        </w:rPr>
        <w:t>S</w:t>
      </w:r>
      <w:r w:rsidR="00326AE7" w:rsidRPr="00055A90">
        <w:rPr>
          <w:rFonts w:cstheme="minorHAnsi"/>
        </w:rPr>
        <w:t>ystematic review evidence illustrates a higher prevalence of overweight (27.2% vs 16.7%) and obesity (20.6% vs 8.0%) among ur</w:t>
      </w:r>
      <w:r w:rsidR="002C2B6A">
        <w:rPr>
          <w:rFonts w:cstheme="minorHAnsi"/>
        </w:rPr>
        <w:t>ban compared to rural dwellers</w:t>
      </w:r>
      <w:r w:rsidR="00326AE7" w:rsidRPr="00055A90">
        <w:rPr>
          <w:rFonts w:cstheme="minorHAnsi"/>
          <w:i/>
        </w:rPr>
        <w:t>.</w:t>
      </w:r>
      <w:r w:rsidR="002C2B6A" w:rsidRPr="00660F55">
        <w:rPr>
          <w:rFonts w:cstheme="minorHAnsi"/>
          <w:iCs/>
        </w:rPr>
        <w:fldChar w:fldCharType="begin"/>
      </w:r>
      <w:r w:rsidR="002C2B6A" w:rsidRPr="00660F55">
        <w:rPr>
          <w:rFonts w:cstheme="minorHAnsi"/>
          <w:iCs/>
        </w:rPr>
        <w:instrText xml:space="preserve"> ADDIN EN.CITE &lt;EndNote&gt;&lt;Cite&gt;&lt;Author&gt;Ofori-Asenso&lt;/Author&gt;&lt;Year&gt;2016&lt;/Year&gt;&lt;RecNum&gt;4494&lt;/RecNum&gt;&lt;DisplayText&gt;[1]&lt;/DisplayText&gt;&lt;record&gt;&lt;rec-number&gt;4494&lt;/rec-number&gt;&lt;foreign-keys&gt;&lt;key app="EN" db-id="rrvfvtaf1pff98eraaw5wazh9wz9wx9r9tvx" timestamp="1555088630"&gt;4494&lt;/key&gt;&lt;/foreign-keys&gt;&lt;ref-type name="Journal Article"&gt;17&lt;/ref-type&gt;&lt;contributors&gt;&lt;authors&gt;&lt;author&gt;Ofori-Asenso, R.&lt;/author&gt;&lt;author&gt;Agyeman, A. A.&lt;/author&gt;&lt;author&gt;Laar, A.&lt;/author&gt;&lt;author&gt;Boateng, D.&lt;/author&gt;&lt;/authors&gt;&lt;/contributors&gt;&lt;titles&gt;&lt;title&gt;Overweight and obesity epidemic in Ghana - a systematic review and meta-analysis&lt;/title&gt;&lt;secondary-title&gt;BMC Public Health&lt;/secondary-title&gt;&lt;/titles&gt;&lt;periodical&gt;&lt;full-title&gt;BMC Public Health&lt;/full-title&gt;&lt;/periodical&gt;&lt;volume&gt;16&lt;/volume&gt;&lt;number&gt;1239&lt;/number&gt;&lt;dates&gt;&lt;year&gt;2016&lt;/year&gt;&lt;/dates&gt;&lt;work-type&gt;Journal article&lt;/work-type&gt;&lt;urls&gt;&lt;related-urls&gt;&lt;url&gt;http://ovidsp.ovid.com/ovidweb.cgi?T=JS&amp;amp;CSC=Y&amp;amp;NEWS=N&amp;amp;PAGE=fulltext&amp;amp;D=cagh&amp;amp;AN=20173036750&lt;/url&gt;&lt;url&gt;http://openurl.ac.uk/athens:lee/?sid=OVID:caghdb&amp;amp;id=pmid:&amp;amp;id=doi:&amp;amp;issn=1471-2458&amp;amp;isbn=&amp;amp;volume=16&amp;amp;issue=1239&amp;amp;spage=&amp;amp;pages=%289+December+2016%29&amp;amp;date=2016&amp;amp;title=BMC+Public+Health&amp;amp;atitle=Overweight+and+obesity+epidemic+in+Ghana+-+a+systematic+review+and+meta-analysis.&amp;amp;aulast=Ofori-Asenso&amp;amp;pid=%3Cauthor%3EOfori-Asenso%2C+R.%3C%2Fauthor%3E%3CAN%3E20173036750%3C%2FAN%3E%3CDT%3EJournal+article%3C%2FDT%3E&lt;/url&gt;&lt;/related-urls&gt;&lt;/urls&gt;&lt;remote-database-name&gt;Global Health&lt;/remote-database-name&gt;&lt;remote-database-provider&gt;Ovid Technologies&lt;/remote-database-provider&gt;&lt;/record&gt;&lt;/Cite&gt;&lt;/EndNote&gt;</w:instrText>
      </w:r>
      <w:r w:rsidR="002C2B6A" w:rsidRPr="00660F55">
        <w:rPr>
          <w:rFonts w:cstheme="minorHAnsi"/>
          <w:iCs/>
        </w:rPr>
        <w:fldChar w:fldCharType="separate"/>
      </w:r>
      <w:r w:rsidR="002C2B6A" w:rsidRPr="00660F55">
        <w:rPr>
          <w:rFonts w:cstheme="minorHAnsi"/>
          <w:iCs/>
          <w:noProof/>
        </w:rPr>
        <w:t>[1]</w:t>
      </w:r>
      <w:r w:rsidR="002C2B6A" w:rsidRPr="00660F55">
        <w:rPr>
          <w:rFonts w:cstheme="minorHAnsi"/>
          <w:iCs/>
        </w:rPr>
        <w:fldChar w:fldCharType="end"/>
      </w:r>
      <w:r w:rsidR="00326AE7">
        <w:rPr>
          <w:rFonts w:cstheme="minorHAnsi"/>
          <w:i/>
        </w:rPr>
        <w:t xml:space="preserve"> </w:t>
      </w:r>
    </w:p>
    <w:p w14:paraId="16BE6EAA" w14:textId="77777777" w:rsidR="000A0884" w:rsidRPr="000A0884" w:rsidRDefault="000A0884" w:rsidP="000A0884"/>
    <w:p w14:paraId="22A821AA" w14:textId="77777777" w:rsidR="006579D0" w:rsidRPr="000A0884" w:rsidRDefault="006579D0" w:rsidP="000A0884"/>
    <w:p w14:paraId="27202930" w14:textId="77777777" w:rsidR="000A0884" w:rsidRPr="000A0884" w:rsidRDefault="00FF32D1" w:rsidP="000A0884">
      <w:pPr>
        <w:contextualSpacing/>
      </w:pPr>
      <w:r w:rsidRPr="00FF32D1">
        <w:rPr>
          <w:b/>
        </w:rPr>
        <w:t>Wider determinants of health</w:t>
      </w:r>
      <w:r w:rsidR="000A0884" w:rsidRPr="000A0884">
        <w:rPr>
          <w:rFonts w:eastAsia="Times New Roman" w:cs="Times New Roman"/>
          <w:lang w:val="en-US"/>
        </w:rPr>
        <w:t xml:space="preserve"> </w:t>
      </w:r>
    </w:p>
    <w:p w14:paraId="17D8D348" w14:textId="045376F6" w:rsidR="00364EDF" w:rsidRPr="00660F55" w:rsidRDefault="008F31C8" w:rsidP="00660F55">
      <w:pPr>
        <w:rPr>
          <w:rFonts w:eastAsia="Times New Roman" w:cstheme="minorHAnsi"/>
          <w:iCs/>
          <w:lang w:val="en-US"/>
        </w:rPr>
      </w:pPr>
      <w:r w:rsidRPr="003D0DF2">
        <w:rPr>
          <w:rFonts w:cstheme="minorHAnsi"/>
        </w:rPr>
        <w:t>Key wider determinants</w:t>
      </w:r>
      <w:r w:rsidR="00192B28">
        <w:rPr>
          <w:rFonts w:cstheme="minorHAnsi"/>
        </w:rPr>
        <w:t>, as</w:t>
      </w:r>
      <w:r w:rsidRPr="003D0DF2">
        <w:rPr>
          <w:rFonts w:cstheme="minorHAnsi"/>
        </w:rPr>
        <w:t xml:space="preserve"> identified by co-authors</w:t>
      </w:r>
      <w:r w:rsidR="00DF2165" w:rsidRPr="003D0DF2">
        <w:rPr>
          <w:rFonts w:cstheme="minorHAnsi"/>
        </w:rPr>
        <w:t xml:space="preserve"> and supported by published evidence</w:t>
      </w:r>
      <w:r w:rsidR="00192B28">
        <w:rPr>
          <w:rFonts w:cstheme="minorHAnsi"/>
        </w:rPr>
        <w:t>,</w:t>
      </w:r>
      <w:r w:rsidRPr="003D0DF2">
        <w:rPr>
          <w:rFonts w:cstheme="minorHAnsi"/>
        </w:rPr>
        <w:t xml:space="preserve"> include t</w:t>
      </w:r>
      <w:r w:rsidR="0040280E" w:rsidRPr="003D0DF2">
        <w:rPr>
          <w:rFonts w:cstheme="minorHAnsi"/>
        </w:rPr>
        <w:t xml:space="preserve">he unplanned nature of urban areas </w:t>
      </w:r>
      <w:r w:rsidRPr="003D0DF2">
        <w:rPr>
          <w:rFonts w:cstheme="minorHAnsi"/>
        </w:rPr>
        <w:t xml:space="preserve">resulting in inadequate infrastructure. </w:t>
      </w:r>
      <w:proofErr w:type="gramStart"/>
      <w:r w:rsidRPr="003D0DF2">
        <w:rPr>
          <w:rFonts w:cstheme="minorHAnsi"/>
        </w:rPr>
        <w:t>In particular, poor</w:t>
      </w:r>
      <w:proofErr w:type="gramEnd"/>
      <w:r w:rsidRPr="003D0DF2">
        <w:rPr>
          <w:rFonts w:cstheme="minorHAnsi"/>
        </w:rPr>
        <w:t xml:space="preserve"> sanitation</w:t>
      </w:r>
      <w:r w:rsidR="00AC1F11">
        <w:rPr>
          <w:rFonts w:cstheme="minorHAnsi"/>
        </w:rPr>
        <w:t>, pollution</w:t>
      </w:r>
      <w:r w:rsidRPr="003D0DF2">
        <w:rPr>
          <w:rFonts w:cstheme="minorHAnsi"/>
        </w:rPr>
        <w:t xml:space="preserve"> and </w:t>
      </w:r>
      <w:r w:rsidR="0040280E" w:rsidRPr="003D0DF2">
        <w:rPr>
          <w:rFonts w:cstheme="minorHAnsi"/>
        </w:rPr>
        <w:t>transport system</w:t>
      </w:r>
      <w:r w:rsidRPr="003D0DF2">
        <w:rPr>
          <w:rFonts w:cstheme="minorHAnsi"/>
        </w:rPr>
        <w:t>s were identified as directly undermining health. The impacts are seen in the resulting disease burden of gastro</w:t>
      </w:r>
      <w:r w:rsidR="00BA0998">
        <w:rPr>
          <w:rFonts w:cstheme="minorHAnsi"/>
        </w:rPr>
        <w:t>-</w:t>
      </w:r>
      <w:r w:rsidRPr="003D0DF2">
        <w:rPr>
          <w:rFonts w:cstheme="minorHAnsi"/>
        </w:rPr>
        <w:t>intestinal disease and respiratory conditions and the high</w:t>
      </w:r>
      <w:r w:rsidR="0040280E" w:rsidRPr="003D0DF2">
        <w:rPr>
          <w:rFonts w:cstheme="minorHAnsi"/>
        </w:rPr>
        <w:t xml:space="preserve"> burden of road traffic accidents resulting in deaths and li</w:t>
      </w:r>
      <w:r w:rsidRPr="003D0DF2">
        <w:rPr>
          <w:rFonts w:cstheme="minorHAnsi"/>
        </w:rPr>
        <w:t>f</w:t>
      </w:r>
      <w:r w:rsidR="0040280E" w:rsidRPr="003D0DF2">
        <w:rPr>
          <w:rFonts w:cstheme="minorHAnsi"/>
        </w:rPr>
        <w:t>e</w:t>
      </w:r>
      <w:r w:rsidRPr="003D0DF2">
        <w:rPr>
          <w:rFonts w:cstheme="minorHAnsi"/>
        </w:rPr>
        <w:t>-</w:t>
      </w:r>
      <w:r w:rsidR="0040280E" w:rsidRPr="003D0DF2">
        <w:rPr>
          <w:rFonts w:cstheme="minorHAnsi"/>
        </w:rPr>
        <w:t xml:space="preserve">changing disability. Poor transport </w:t>
      </w:r>
      <w:r w:rsidR="0040280E" w:rsidRPr="003D0DF2">
        <w:rPr>
          <w:rFonts w:eastAsia="Times New Roman" w:cstheme="minorHAnsi"/>
          <w:lang w:val="en-US"/>
        </w:rPr>
        <w:t xml:space="preserve">system further impact on challenges with referral and response to emergencies. </w:t>
      </w:r>
      <w:r w:rsidR="00FD13FE" w:rsidRPr="003D0DF2">
        <w:rPr>
          <w:rFonts w:eastAsia="Times New Roman" w:cstheme="minorHAnsi"/>
          <w:lang w:val="en-US"/>
        </w:rPr>
        <w:t xml:space="preserve">The published literature points </w:t>
      </w:r>
      <w:r w:rsidR="00192B28">
        <w:rPr>
          <w:rFonts w:eastAsia="Times New Roman" w:cstheme="minorHAnsi"/>
          <w:lang w:val="en-US"/>
        </w:rPr>
        <w:t>to</w:t>
      </w:r>
      <w:r w:rsidR="00DF2165" w:rsidRPr="003D0DF2">
        <w:rPr>
          <w:rFonts w:eastAsia="Times New Roman" w:cstheme="minorHAnsi"/>
          <w:lang w:val="en-US"/>
        </w:rPr>
        <w:t xml:space="preserve"> social as well as physical determinants, and while evidence is limited, social capital in urban slums appears to play a protective role in mental health with strong social</w:t>
      </w:r>
      <w:r w:rsidR="00192B28">
        <w:rPr>
          <w:rFonts w:eastAsia="Times New Roman" w:cstheme="minorHAnsi"/>
          <w:lang w:val="en-US"/>
        </w:rPr>
        <w:t xml:space="preserve"> networks</w:t>
      </w:r>
      <w:r w:rsidR="00DF2165" w:rsidRPr="003D0DF2">
        <w:rPr>
          <w:rFonts w:eastAsia="Times New Roman" w:cstheme="minorHAnsi"/>
          <w:lang w:val="en-US"/>
        </w:rPr>
        <w:t xml:space="preserve"> </w:t>
      </w:r>
      <w:r w:rsidR="00DF2165" w:rsidRPr="003D0DF2">
        <w:rPr>
          <w:rFonts w:cstheme="minorHAnsi"/>
        </w:rPr>
        <w:t>buffering the negative repercussions of poor health and relative economic de</w:t>
      </w:r>
      <w:r w:rsidR="00660F55">
        <w:rPr>
          <w:rFonts w:cstheme="minorHAnsi"/>
        </w:rPr>
        <w:t>privation</w:t>
      </w:r>
      <w:r w:rsidR="00660F55" w:rsidRPr="00660F55">
        <w:rPr>
          <w:rFonts w:cstheme="minorHAnsi"/>
        </w:rPr>
        <w:t>.</w:t>
      </w:r>
      <w:r w:rsidR="002C2B6A" w:rsidRPr="00660F55">
        <w:rPr>
          <w:rFonts w:eastAsia="Times New Roman" w:cstheme="minorHAnsi"/>
          <w:lang w:val="en-US"/>
        </w:rPr>
        <w:fldChar w:fldCharType="begin"/>
      </w:r>
      <w:r w:rsidR="002C2B6A" w:rsidRPr="00660F55">
        <w:rPr>
          <w:rFonts w:eastAsia="Times New Roman" w:cstheme="minorHAnsi"/>
          <w:lang w:val="en-US"/>
        </w:rPr>
        <w:instrText xml:space="preserve"> ADDIN EN.CITE &lt;EndNote&gt;&lt;Cite&gt;&lt;Author&gt;Greif&lt;/Author&gt;&lt;Year&gt;2015&lt;/Year&gt;&lt;RecNum&gt;765&lt;/RecNum&gt;&lt;DisplayText&gt;[2]&lt;/DisplayText&gt;&lt;record&gt;&lt;rec-number&gt;765&lt;/rec-number&gt;&lt;foreign-keys&gt;&lt;key app="EN" db-id="rrvfvtaf1pff98eraaw5wazh9wz9wx9r9tvx" timestamp="1526641022"&gt;765&lt;/key&gt;&lt;/foreign-keys&gt;&lt;ref-type name="Journal Article"&gt;17&lt;/ref-type&gt;&lt;contributors&gt;&lt;authors&gt;&lt;author&gt;Greif, Meredith J.&lt;/author&gt;&lt;author&gt;Nii-Amoo Dodoo, F.&lt;/author&gt;&lt;/authors&gt;&lt;/contributors&gt;&lt;titles&gt;&lt;title&gt;How community physical, structural, and social stressors relate to mental health in the urban slums of Accra, Ghana&lt;/title&gt;&lt;secondary-title&gt;Health &amp;amp; Place&lt;/secondary-title&gt;&lt;/titles&gt;&lt;periodical&gt;&lt;full-title&gt;Health &amp;amp; Place&lt;/full-title&gt;&lt;/periodical&gt;&lt;pages&gt;57-66&lt;/pages&gt;&lt;volume&gt;33&lt;/volume&gt;&lt;keywords&gt;&lt;keyword&gt;Mental health&lt;/keyword&gt;&lt;keyword&gt;Social capital&lt;/keyword&gt;&lt;keyword&gt;Social cohesion&lt;/keyword&gt;&lt;keyword&gt;Urban poverty and disorder&lt;/keyword&gt;&lt;/keywords&gt;&lt;dates&gt;&lt;year&gt;2015&lt;/year&gt;&lt;pub-dates&gt;&lt;date&gt;5//&lt;/date&gt;&lt;/pub-dates&gt;&lt;/dates&gt;&lt;isbn&gt;1353-8292&lt;/isbn&gt;&lt;urls&gt;&lt;related-urls&gt;&lt;url&gt;http://www.sciencedirect.com/science/article/pii/S1353829215000167&lt;/url&gt;&lt;url&gt;http://ac.els-cdn.com/S1353829215000167/1-s2.0-S1353829215000167-main.pdf?_tid=781a05fa-7ace-11e6-b9c7-00000aacb361&amp;amp;acdnat=1473893967_5325bdcf0f56f53d9eae592efcc40d53&lt;/url&gt;&lt;/related-urls&gt;&lt;/urls&gt;&lt;electronic-resource-num&gt;http://dx.doi.org/10.1016/j.healthplace.2015.02.002&lt;/electronic-resource-num&gt;&lt;/record&gt;&lt;/Cite&gt;&lt;/EndNote&gt;</w:instrText>
      </w:r>
      <w:r w:rsidR="002C2B6A" w:rsidRPr="00660F55">
        <w:rPr>
          <w:rFonts w:eastAsia="Times New Roman" w:cstheme="minorHAnsi"/>
          <w:lang w:val="en-US"/>
        </w:rPr>
        <w:fldChar w:fldCharType="separate"/>
      </w:r>
      <w:r w:rsidR="002C2B6A" w:rsidRPr="00660F55">
        <w:rPr>
          <w:rFonts w:eastAsia="Times New Roman" w:cstheme="minorHAnsi"/>
          <w:noProof/>
          <w:lang w:val="en-US"/>
        </w:rPr>
        <w:t>[2]</w:t>
      </w:r>
      <w:r w:rsidR="002C2B6A" w:rsidRPr="00660F55">
        <w:rPr>
          <w:rFonts w:eastAsia="Times New Roman" w:cstheme="minorHAnsi"/>
          <w:lang w:val="en-US"/>
        </w:rPr>
        <w:fldChar w:fldCharType="end"/>
      </w:r>
      <w:r w:rsidR="00660F55">
        <w:rPr>
          <w:rFonts w:eastAsia="Times New Roman" w:cstheme="minorHAnsi"/>
          <w:i/>
          <w:lang w:val="en-US"/>
        </w:rPr>
        <w:t xml:space="preserve"> </w:t>
      </w:r>
      <w:r w:rsidR="00DF2165" w:rsidRPr="003D0DF2">
        <w:rPr>
          <w:rFonts w:eastAsia="Times New Roman" w:cstheme="minorHAnsi"/>
          <w:i/>
          <w:lang w:val="en-US"/>
        </w:rPr>
        <w:t xml:space="preserve"> </w:t>
      </w:r>
      <w:r w:rsidR="00DF2165" w:rsidRPr="00192B28">
        <w:rPr>
          <w:rFonts w:eastAsia="Times New Roman" w:cstheme="minorHAnsi"/>
          <w:lang w:val="en-US"/>
        </w:rPr>
        <w:t>Poo</w:t>
      </w:r>
      <w:r w:rsidR="00DF2165" w:rsidRPr="003D0DF2">
        <w:rPr>
          <w:rFonts w:eastAsia="Times New Roman" w:cstheme="minorHAnsi"/>
          <w:lang w:val="en-US"/>
        </w:rPr>
        <w:t>r waste management has been studied in Accra, finding o</w:t>
      </w:r>
      <w:proofErr w:type="spellStart"/>
      <w:r w:rsidR="00DF2165" w:rsidRPr="003D0DF2">
        <w:rPr>
          <w:rFonts w:cstheme="minorHAnsi"/>
        </w:rPr>
        <w:t>nly</w:t>
      </w:r>
      <w:proofErr w:type="spellEnd"/>
      <w:r w:rsidR="00DF2165" w:rsidRPr="003D0DF2">
        <w:rPr>
          <w:rFonts w:cstheme="minorHAnsi"/>
        </w:rPr>
        <w:t xml:space="preserve"> 13.5</w:t>
      </w:r>
      <w:r w:rsidR="003D0DF2" w:rsidRPr="003D0DF2">
        <w:rPr>
          <w:rFonts w:cstheme="minorHAnsi"/>
        </w:rPr>
        <w:t>% of households</w:t>
      </w:r>
      <w:r w:rsidR="00DF2165" w:rsidRPr="003D0DF2">
        <w:rPr>
          <w:rFonts w:cstheme="minorHAnsi"/>
        </w:rPr>
        <w:t xml:space="preserve"> served </w:t>
      </w:r>
      <w:r w:rsidR="003D0DF2" w:rsidRPr="003D0DF2">
        <w:rPr>
          <w:rFonts w:cstheme="minorHAnsi"/>
        </w:rPr>
        <w:t>by</w:t>
      </w:r>
      <w:r w:rsidR="00DF2165" w:rsidRPr="003D0DF2">
        <w:rPr>
          <w:rFonts w:cstheme="minorHAnsi"/>
        </w:rPr>
        <w:t xml:space="preserve"> door-to-door collection of solid waste,</w:t>
      </w:r>
      <w:r w:rsidR="003D0DF2" w:rsidRPr="003D0DF2">
        <w:rPr>
          <w:rFonts w:cstheme="minorHAnsi"/>
        </w:rPr>
        <w:t xml:space="preserve"> with the majority depositing </w:t>
      </w:r>
      <w:r w:rsidR="00DF2165" w:rsidRPr="003D0DF2">
        <w:rPr>
          <w:rFonts w:cstheme="minorHAnsi"/>
        </w:rPr>
        <w:t>waste at communal collection points, in open spaces</w:t>
      </w:r>
      <w:r w:rsidR="003D0DF2" w:rsidRPr="003D0DF2">
        <w:rPr>
          <w:rFonts w:cstheme="minorHAnsi"/>
        </w:rPr>
        <w:t xml:space="preserve"> and rivers</w:t>
      </w:r>
      <w:r w:rsidR="00192B28">
        <w:rPr>
          <w:rFonts w:cstheme="minorHAnsi"/>
        </w:rPr>
        <w:t>, leading to</w:t>
      </w:r>
      <w:r w:rsidR="003D0DF2" w:rsidRPr="003D0DF2">
        <w:rPr>
          <w:rFonts w:cstheme="minorHAnsi"/>
        </w:rPr>
        <w:t xml:space="preserve"> significant associations with poor waste management and respiratory and gastro-intestinal health</w:t>
      </w:r>
      <w:r w:rsidR="00660F55">
        <w:rPr>
          <w:rFonts w:cstheme="minorHAnsi"/>
        </w:rPr>
        <w:t>.</w:t>
      </w:r>
      <w:r w:rsidR="003D0DF2" w:rsidRPr="003D0DF2">
        <w:rPr>
          <w:rFonts w:cstheme="minorHAnsi"/>
        </w:rPr>
        <w:t xml:space="preserve"> </w:t>
      </w:r>
      <w:r w:rsidR="00660F55">
        <w:rPr>
          <w:rFonts w:eastAsia="Times New Roman" w:cstheme="minorHAnsi"/>
          <w:iCs/>
        </w:rPr>
        <w:fldChar w:fldCharType="begin"/>
      </w:r>
      <w:r w:rsidR="00660F55">
        <w:rPr>
          <w:rFonts w:eastAsia="Times New Roman" w:cstheme="minorHAnsi"/>
          <w:iCs/>
        </w:rPr>
        <w:instrText xml:space="preserve"> ADDIN EN.CITE &lt;EndNote&gt;&lt;Cite&gt;&lt;Author&gt;Boadi&lt;/Author&gt;&lt;Year&gt;2005&lt;/Year&gt;&lt;RecNum&gt;401&lt;/RecNum&gt;&lt;DisplayText&gt;[3]&lt;/DisplayText&gt;&lt;record&gt;&lt;rec-number&gt;401&lt;/rec-number&gt;&lt;foreign-keys&gt;&lt;key app="EN" db-id="rrvfvtaf1pff98eraaw5wazh9wz9wx9r9tvx" timestamp="1526641019"&gt;401&lt;/key&gt;&lt;/foreign-keys&gt;&lt;ref-type name="Journal Article"&gt;17&lt;/ref-type&gt;&lt;contributors&gt;&lt;authors&gt;&lt;author&gt;Boadi, K. O.&lt;/author&gt;&lt;author&gt;Kuitunen, M.&lt;/author&gt;&lt;author&gt;Boadi, Kwasi Owusu&lt;/author&gt;&lt;author&gt;Kuitunen, Markku&lt;/author&gt;&lt;/authors&gt;&lt;/contributors&gt;&lt;auth-address&gt;kwaboad@yahoo.com&lt;/auth-address&gt;&lt;titles&gt;&lt;title&gt;Environmental and health impacts of household solid waste handling and disposal practices in third world cities: the case of the Accra Metropolitan Area, Ghana&lt;/title&gt;&lt;secondary-title&gt;Journal of Environmental Health&lt;/secondary-title&gt;&lt;alt-title&gt;J Environ Health&lt;/alt-title&gt;&lt;/titles&gt;&lt;periodical&gt;&lt;full-title&gt;Journal of Environmental Health&lt;/full-title&gt;&lt;/periodical&gt;&lt;alt-periodical&gt;&lt;full-title&gt;Journal of Environmental Health&lt;/full-title&gt;&lt;abbr-1&gt;J Environ Health&lt;/abbr-1&gt;&lt;/alt-periodical&gt;&lt;pages&gt;32-6&lt;/pages&gt;&lt;volume&gt;68&lt;/volume&gt;&lt;number&gt;4&lt;/number&gt;&lt;keywords&gt;&lt;keyword&gt;Animals&lt;/keyword&gt;&lt;keyword&gt;Cities&lt;/keyword&gt;&lt;keyword&gt;Developing Countries&lt;/keyword&gt;&lt;keyword&gt;Diarrhea&lt;/keyword&gt;&lt;keyword&gt;Diptera&lt;/keyword&gt;&lt;keyword&gt;Dysentery&lt;/keyword&gt;&lt;keyword&gt;Environmental Health&lt;/keyword&gt;&lt;keyword&gt;Female&lt;/keyword&gt;&lt;keyword&gt;Food Contamination&lt;/keyword&gt;&lt;keyword&gt;Ghana&lt;/keyword&gt;&lt;keyword&gt;*Housing&lt;/keyword&gt;&lt;keyword&gt;Humans&lt;/keyword&gt;&lt;keyword&gt;Interviews as Topic&lt;/keyword&gt;&lt;keyword&gt;*Refuse Disposal/mt [Methods]&lt;/keyword&gt;&lt;keyword&gt;Respiration Disorders&lt;/keyword&gt;&lt;keyword&gt;Respiratory Tract Infections&lt;/keyword&gt;&lt;/keywords&gt;&lt;dates&gt;&lt;year&gt;2005&lt;/year&gt;&lt;pub-dates&gt;&lt;date&gt;Nov&lt;/date&gt;&lt;/pub-dates&gt;&lt;/dates&gt;&lt;isbn&gt;0022-0892&lt;/isbn&gt;&lt;accession-num&gt;16334095&lt;/accession-num&gt;&lt;urls&gt;&lt;/urls&gt;&lt;/record&gt;&lt;/Cite&gt;&lt;/EndNote&gt;</w:instrText>
      </w:r>
      <w:r w:rsidR="00660F55">
        <w:rPr>
          <w:rFonts w:eastAsia="Times New Roman" w:cstheme="minorHAnsi"/>
          <w:iCs/>
        </w:rPr>
        <w:fldChar w:fldCharType="separate"/>
      </w:r>
      <w:r w:rsidR="00660F55">
        <w:rPr>
          <w:rFonts w:eastAsia="Times New Roman" w:cstheme="minorHAnsi"/>
          <w:iCs/>
          <w:noProof/>
        </w:rPr>
        <w:t>[3]</w:t>
      </w:r>
      <w:r w:rsidR="00660F55">
        <w:rPr>
          <w:rFonts w:eastAsia="Times New Roman" w:cstheme="minorHAnsi"/>
          <w:iCs/>
        </w:rPr>
        <w:fldChar w:fldCharType="end"/>
      </w:r>
      <w:r w:rsidR="00364EDF" w:rsidRPr="00660F55">
        <w:rPr>
          <w:rFonts w:eastAsia="Times New Roman" w:cstheme="minorHAnsi"/>
          <w:iCs/>
        </w:rPr>
        <w:t xml:space="preserve"> </w:t>
      </w:r>
    </w:p>
    <w:p w14:paraId="742E3783" w14:textId="77777777" w:rsidR="00960279" w:rsidRDefault="00FF32D1" w:rsidP="000A0884">
      <w:pPr>
        <w:contextualSpacing/>
        <w:rPr>
          <w:rFonts w:eastAsia="Times New Roman" w:cs="Times New Roman"/>
          <w:lang w:val="en-US"/>
        </w:rPr>
      </w:pPr>
      <w:r w:rsidRPr="00FF32D1">
        <w:rPr>
          <w:b/>
        </w:rPr>
        <w:t>Urban health governance and multi-sectoral responses</w:t>
      </w:r>
      <w:r w:rsidR="000A0884" w:rsidRPr="000A0884">
        <w:rPr>
          <w:rFonts w:eastAsia="Times New Roman" w:cs="Times New Roman"/>
          <w:lang w:val="en-US"/>
        </w:rPr>
        <w:t xml:space="preserve"> </w:t>
      </w:r>
    </w:p>
    <w:p w14:paraId="2C148BEF" w14:textId="510A6835" w:rsidR="00BF7197" w:rsidRDefault="00960279" w:rsidP="00660F55">
      <w:pPr>
        <w:contextualSpacing/>
        <w:rPr>
          <w:rFonts w:eastAsia="Times New Roman" w:cs="Times New Roman"/>
          <w:lang w:val="en-US"/>
        </w:rPr>
      </w:pPr>
      <w:r>
        <w:rPr>
          <w:rFonts w:eastAsia="Times New Roman" w:cs="Times New Roman"/>
          <w:lang w:val="en-US"/>
        </w:rPr>
        <w:t>P</w:t>
      </w:r>
      <w:r w:rsidR="000A0884" w:rsidRPr="005D1280">
        <w:rPr>
          <w:rFonts w:eastAsia="Times New Roman" w:cs="Times New Roman"/>
          <w:lang w:val="en-US"/>
        </w:rPr>
        <w:t>oor regulation</w:t>
      </w:r>
      <w:r>
        <w:rPr>
          <w:rFonts w:eastAsia="Times New Roman" w:cs="Times New Roman"/>
          <w:lang w:val="en-US"/>
        </w:rPr>
        <w:t xml:space="preserve"> was a key issue identified </w:t>
      </w:r>
      <w:r w:rsidR="00192B28">
        <w:rPr>
          <w:rFonts w:eastAsia="Times New Roman" w:cs="Times New Roman"/>
          <w:lang w:val="en-US"/>
        </w:rPr>
        <w:t xml:space="preserve">by </w:t>
      </w:r>
      <w:r>
        <w:rPr>
          <w:rFonts w:eastAsia="Times New Roman" w:cs="Times New Roman"/>
          <w:lang w:val="en-US"/>
        </w:rPr>
        <w:t>Ghanaian co-authors across the urban health-related systems</w:t>
      </w:r>
      <w:r w:rsidR="00192B28">
        <w:rPr>
          <w:rFonts w:eastAsia="Times New Roman" w:cs="Times New Roman"/>
          <w:lang w:val="en-US"/>
        </w:rPr>
        <w:t>,</w:t>
      </w:r>
      <w:r>
        <w:rPr>
          <w:rFonts w:eastAsia="Times New Roman" w:cs="Times New Roman"/>
          <w:lang w:val="en-US"/>
        </w:rPr>
        <w:t xml:space="preserve"> including</w:t>
      </w:r>
      <w:r w:rsidR="00192B28">
        <w:rPr>
          <w:rFonts w:eastAsia="Times New Roman" w:cs="Times New Roman"/>
          <w:lang w:val="en-US"/>
        </w:rPr>
        <w:t>:</w:t>
      </w:r>
      <w:r>
        <w:rPr>
          <w:rFonts w:eastAsia="Times New Roman" w:cs="Times New Roman"/>
          <w:lang w:val="en-US"/>
        </w:rPr>
        <w:t xml:space="preserve"> regulation of </w:t>
      </w:r>
      <w:r w:rsidR="000A0884" w:rsidRPr="005D1280">
        <w:rPr>
          <w:rFonts w:eastAsia="Times New Roman" w:cs="Times New Roman"/>
          <w:lang w:val="en-US"/>
        </w:rPr>
        <w:t>food</w:t>
      </w:r>
      <w:r>
        <w:rPr>
          <w:rFonts w:eastAsia="Times New Roman" w:cs="Times New Roman"/>
          <w:lang w:val="en-US"/>
        </w:rPr>
        <w:t>, medicines including</w:t>
      </w:r>
      <w:r w:rsidRPr="00960279">
        <w:rPr>
          <w:rFonts w:eastAsia="Times New Roman" w:cs="Times New Roman"/>
          <w:lang w:val="en-US"/>
        </w:rPr>
        <w:t xml:space="preserve"> </w:t>
      </w:r>
      <w:r w:rsidRPr="000A0884">
        <w:rPr>
          <w:rFonts w:eastAsia="Times New Roman" w:cs="Times New Roman"/>
          <w:lang w:val="en-US"/>
        </w:rPr>
        <w:t>complementary and alternative medicines</w:t>
      </w:r>
      <w:r>
        <w:rPr>
          <w:rFonts w:eastAsia="Times New Roman" w:cs="Times New Roman"/>
          <w:lang w:val="en-US"/>
        </w:rPr>
        <w:t xml:space="preserve">, private and NGO health providers. The lack of regulation and enforcement has led to an </w:t>
      </w:r>
      <w:r w:rsidR="000A0884" w:rsidRPr="000A0884">
        <w:rPr>
          <w:rFonts w:eastAsia="Times New Roman" w:cs="Times New Roman"/>
          <w:lang w:val="en-US"/>
        </w:rPr>
        <w:t xml:space="preserve">influx of </w:t>
      </w:r>
      <w:r w:rsidR="00192B28" w:rsidRPr="000A0884">
        <w:rPr>
          <w:rFonts w:eastAsia="Times New Roman" w:cs="Times New Roman"/>
          <w:lang w:val="en-US"/>
        </w:rPr>
        <w:t>counterfeit</w:t>
      </w:r>
      <w:r w:rsidR="000A0884" w:rsidRPr="000A0884">
        <w:rPr>
          <w:rFonts w:eastAsia="Times New Roman" w:cs="Times New Roman"/>
          <w:lang w:val="en-US"/>
        </w:rPr>
        <w:t xml:space="preserve"> drugs, foods and beverages</w:t>
      </w:r>
      <w:r>
        <w:rPr>
          <w:rFonts w:eastAsia="Times New Roman" w:cs="Times New Roman"/>
          <w:lang w:val="en-US"/>
        </w:rPr>
        <w:t>.</w:t>
      </w:r>
      <w:r w:rsidR="00BF7197">
        <w:rPr>
          <w:rFonts w:eastAsia="Times New Roman" w:cs="Times New Roman"/>
          <w:lang w:val="en-US"/>
        </w:rPr>
        <w:t xml:space="preserve"> We found no literature specifically addressing these issues in the urban context of Ghana.  </w:t>
      </w:r>
      <w:r>
        <w:rPr>
          <w:rFonts w:eastAsia="Times New Roman" w:cs="Times New Roman"/>
          <w:lang w:val="en-US"/>
        </w:rPr>
        <w:t xml:space="preserve"> </w:t>
      </w:r>
      <w:r w:rsidR="00BF7197">
        <w:rPr>
          <w:rFonts w:eastAsia="Times New Roman" w:cs="Times New Roman"/>
          <w:lang w:val="en-US"/>
        </w:rPr>
        <w:t xml:space="preserve">Challenges </w:t>
      </w:r>
      <w:r w:rsidR="00FD5431">
        <w:rPr>
          <w:rFonts w:eastAsia="Times New Roman" w:cs="Times New Roman"/>
          <w:lang w:val="en-US"/>
        </w:rPr>
        <w:t>with the</w:t>
      </w:r>
      <w:r w:rsidR="00BF7197">
        <w:rPr>
          <w:rFonts w:eastAsia="Times New Roman" w:cs="Times New Roman"/>
          <w:lang w:val="en-US"/>
        </w:rPr>
        <w:t xml:space="preserve"> provision of safe water </w:t>
      </w:r>
      <w:r w:rsidR="00FD5431">
        <w:rPr>
          <w:rFonts w:eastAsia="Times New Roman" w:cs="Times New Roman"/>
          <w:lang w:val="en-US"/>
        </w:rPr>
        <w:t>we</w:t>
      </w:r>
      <w:r w:rsidR="00BF7197">
        <w:rPr>
          <w:rFonts w:eastAsia="Times New Roman" w:cs="Times New Roman"/>
          <w:lang w:val="en-US"/>
        </w:rPr>
        <w:t xml:space="preserve">re better documented in the </w:t>
      </w:r>
      <w:r w:rsidR="00FD5431">
        <w:rPr>
          <w:rFonts w:eastAsia="Times New Roman" w:cs="Times New Roman"/>
          <w:lang w:val="en-US"/>
        </w:rPr>
        <w:t>literature</w:t>
      </w:r>
      <w:r w:rsidR="00660F55">
        <w:rPr>
          <w:rFonts w:eastAsia="Times New Roman" w:cs="Times New Roman"/>
          <w:lang w:val="en-US"/>
        </w:rPr>
        <w:t>,</w:t>
      </w:r>
      <w:r w:rsidR="00660F55">
        <w:rPr>
          <w:rFonts w:eastAsia="Times New Roman" w:cs="Times New Roman"/>
          <w:lang w:val="en-US"/>
        </w:rPr>
        <w:fldChar w:fldCharType="begin"/>
      </w:r>
      <w:r w:rsidR="00660F55">
        <w:rPr>
          <w:rFonts w:eastAsia="Times New Roman" w:cs="Times New Roman"/>
          <w:lang w:val="en-US"/>
        </w:rPr>
        <w:instrText xml:space="preserve"> ADDIN EN.CITE &lt;EndNote&gt;&lt;Cite&gt;&lt;Author&gt;Taylor&lt;/Author&gt;&lt;Year&gt;2002&lt;/Year&gt;&lt;RecNum&gt;4778&lt;/RecNum&gt;&lt;DisplayText&gt;[4]&lt;/DisplayText&gt;&lt;record&gt;&lt;rec-number&gt;4778&lt;/rec-number&gt;&lt;foreign-keys&gt;&lt;key app="EN" db-id="rrvfvtaf1pff98eraaw5wazh9wz9wx9r9tvx" timestamp="1556028970"&gt;4778&lt;/key&gt;&lt;/foreign-keys&gt;&lt;ref-type name="Report"&gt;27&lt;/ref-type&gt;&lt;contributors&gt;&lt;authors&gt;&lt;author&gt;Taylor, P. &lt;/author&gt;&lt;author&gt;Boussen, C.&lt;/author&gt;&lt;author&gt;Awunyo-Akaba, J.,&lt;/author&gt;&lt;author&gt;Nelson . J. &lt;/author&gt;&lt;/authors&gt;&lt;secondary-authors&gt;&lt;author&gt;USAID&lt;/author&gt;&lt;/secondary-authors&gt;&lt;/contributors&gt;&lt;titles&gt;&lt;title&gt;Ghana Urban Health Assessment Environmental Health Project&lt;/title&gt;&lt;secondary-title&gt;Activity Report 114,&lt;/secondary-title&gt;&lt;/titles&gt;&lt;dates&gt;&lt;year&gt;2002&lt;/year&gt;&lt;/dates&gt;&lt;publisher&gt;USAID&lt;/publisher&gt;&lt;urls&gt;&lt;related-urls&gt;&lt;url&gt; https://www.alnap.org &lt;/url&gt;&lt;/related-urls&gt;&lt;/urls&gt;&lt;/record&gt;&lt;/Cite&gt;&lt;/EndNote&gt;</w:instrText>
      </w:r>
      <w:r w:rsidR="00660F55">
        <w:rPr>
          <w:rFonts w:eastAsia="Times New Roman" w:cs="Times New Roman"/>
          <w:lang w:val="en-US"/>
        </w:rPr>
        <w:fldChar w:fldCharType="separate"/>
      </w:r>
      <w:r w:rsidR="00660F55">
        <w:rPr>
          <w:rFonts w:eastAsia="Times New Roman" w:cs="Times New Roman"/>
          <w:noProof/>
          <w:lang w:val="en-US"/>
        </w:rPr>
        <w:t>[4]</w:t>
      </w:r>
      <w:r w:rsidR="00660F55">
        <w:rPr>
          <w:rFonts w:eastAsia="Times New Roman" w:cs="Times New Roman"/>
          <w:lang w:val="en-US"/>
        </w:rPr>
        <w:fldChar w:fldCharType="end"/>
      </w:r>
      <w:r w:rsidR="00BF7197">
        <w:rPr>
          <w:rFonts w:eastAsia="Times New Roman" w:cs="Times New Roman"/>
          <w:lang w:val="en-US"/>
        </w:rPr>
        <w:t xml:space="preserve"> with attempts such as the </w:t>
      </w:r>
      <w:r w:rsidR="00BF7197" w:rsidRPr="00BF7197">
        <w:rPr>
          <w:rFonts w:eastAsia="Times New Roman" w:cs="Times New Roman"/>
          <w:lang w:val="en-US"/>
        </w:rPr>
        <w:t xml:space="preserve">SWITCH research process </w:t>
      </w:r>
      <w:r w:rsidR="00BF7197">
        <w:rPr>
          <w:rFonts w:eastAsia="Times New Roman" w:cs="Times New Roman"/>
          <w:lang w:val="en-US"/>
        </w:rPr>
        <w:t>which used ‘</w:t>
      </w:r>
      <w:r w:rsidR="00BF7197" w:rsidRPr="00BF7197">
        <w:rPr>
          <w:rFonts w:eastAsia="Times New Roman" w:cs="Times New Roman"/>
          <w:lang w:val="en-US"/>
        </w:rPr>
        <w:t>Learning Alliances</w:t>
      </w:r>
      <w:r w:rsidR="00BF7197">
        <w:rPr>
          <w:rFonts w:eastAsia="Times New Roman" w:cs="Times New Roman"/>
          <w:lang w:val="en-US"/>
        </w:rPr>
        <w:t>’</w:t>
      </w:r>
      <w:r w:rsidR="00FD5431">
        <w:rPr>
          <w:rFonts w:eastAsia="Times New Roman" w:cs="Times New Roman"/>
          <w:lang w:val="en-US"/>
        </w:rPr>
        <w:t xml:space="preserve"> i.e.</w:t>
      </w:r>
      <w:r w:rsidR="00BF7197" w:rsidRPr="00BF7197">
        <w:rPr>
          <w:rFonts w:eastAsia="Times New Roman" w:cs="Times New Roman"/>
          <w:lang w:val="en-US"/>
        </w:rPr>
        <w:t xml:space="preserve"> multi-stakeholder platform</w:t>
      </w:r>
      <w:r w:rsidR="00BF7197">
        <w:rPr>
          <w:rFonts w:eastAsia="Times New Roman" w:cs="Times New Roman"/>
          <w:lang w:val="en-US"/>
        </w:rPr>
        <w:t>s</w:t>
      </w:r>
      <w:r w:rsidR="00BF7197" w:rsidRPr="00BF7197">
        <w:rPr>
          <w:rFonts w:eastAsia="Times New Roman" w:cs="Times New Roman"/>
          <w:lang w:val="en-US"/>
        </w:rPr>
        <w:t xml:space="preserve"> of organi</w:t>
      </w:r>
      <w:r w:rsidR="00BF7197">
        <w:rPr>
          <w:rFonts w:eastAsia="Times New Roman" w:cs="Times New Roman"/>
          <w:lang w:val="en-US"/>
        </w:rPr>
        <w:t>s</w:t>
      </w:r>
      <w:r w:rsidR="00BF7197" w:rsidRPr="00BF7197">
        <w:rPr>
          <w:rFonts w:eastAsia="Times New Roman" w:cs="Times New Roman"/>
          <w:lang w:val="en-US"/>
        </w:rPr>
        <w:t>ations active in the water sector, including government offices, NGOs and the private sector</w:t>
      </w:r>
      <w:r w:rsidR="00FD5431">
        <w:rPr>
          <w:rFonts w:eastAsia="Times New Roman" w:cs="Times New Roman"/>
          <w:lang w:val="en-US"/>
        </w:rPr>
        <w:t xml:space="preserve"> recommended as </w:t>
      </w:r>
      <w:r w:rsidR="00710D2C">
        <w:rPr>
          <w:rFonts w:eastAsia="Times New Roman" w:cs="Times New Roman"/>
          <w:lang w:val="en-US"/>
        </w:rPr>
        <w:t>one</w:t>
      </w:r>
      <w:r w:rsidR="00FD5431">
        <w:rPr>
          <w:rFonts w:eastAsia="Times New Roman" w:cs="Times New Roman"/>
          <w:lang w:val="en-US"/>
        </w:rPr>
        <w:t xml:space="preserve"> way to instigate a multi-sectoral response.</w:t>
      </w:r>
      <w:r w:rsidR="00BF7197">
        <w:rPr>
          <w:rFonts w:eastAsia="Times New Roman" w:cs="Times New Roman"/>
          <w:lang w:val="en-US"/>
        </w:rPr>
        <w:t xml:space="preserve"> Authors identify </w:t>
      </w:r>
      <w:r w:rsidR="00BF7197" w:rsidRPr="00BF7197">
        <w:rPr>
          <w:rFonts w:eastAsia="Times New Roman" w:cs="Times New Roman"/>
          <w:lang w:val="en-US"/>
        </w:rPr>
        <w:t>resistance to this integrated approach</w:t>
      </w:r>
      <w:r w:rsidR="00FD5431">
        <w:rPr>
          <w:rFonts w:eastAsia="Times New Roman" w:cs="Times New Roman"/>
          <w:lang w:val="en-US"/>
        </w:rPr>
        <w:t xml:space="preserve"> however</w:t>
      </w:r>
      <w:r w:rsidR="00BF7197" w:rsidRPr="00BF7197">
        <w:rPr>
          <w:rFonts w:eastAsia="Times New Roman" w:cs="Times New Roman"/>
          <w:lang w:val="en-US"/>
        </w:rPr>
        <w:t xml:space="preserve">, </w:t>
      </w:r>
      <w:r w:rsidR="00BF7197">
        <w:rPr>
          <w:rFonts w:eastAsia="Times New Roman" w:cs="Times New Roman"/>
          <w:lang w:val="en-US"/>
        </w:rPr>
        <w:t xml:space="preserve">as it requires </w:t>
      </w:r>
      <w:proofErr w:type="spellStart"/>
      <w:r w:rsidR="00BF7197">
        <w:rPr>
          <w:rFonts w:eastAsia="Times New Roman" w:cs="Times New Roman"/>
          <w:lang w:val="en-US"/>
        </w:rPr>
        <w:t>organisations</w:t>
      </w:r>
      <w:proofErr w:type="spellEnd"/>
      <w:r w:rsidR="00BF7197">
        <w:rPr>
          <w:rFonts w:eastAsia="Times New Roman" w:cs="Times New Roman"/>
          <w:lang w:val="en-US"/>
        </w:rPr>
        <w:t xml:space="preserve"> to look beyond their own </w:t>
      </w:r>
      <w:r w:rsidR="00BF7197" w:rsidRPr="00BF7197">
        <w:rPr>
          <w:rFonts w:eastAsia="Times New Roman" w:cs="Times New Roman"/>
          <w:lang w:val="en-US"/>
        </w:rPr>
        <w:t>mandates and barriers between institutions</w:t>
      </w:r>
      <w:r w:rsidR="00660F55">
        <w:rPr>
          <w:rFonts w:eastAsia="Times New Roman" w:cs="Times New Roman"/>
          <w:lang w:val="en-US"/>
        </w:rPr>
        <w:t>.</w:t>
      </w:r>
      <w:r w:rsidR="00660F55">
        <w:rPr>
          <w:rFonts w:eastAsia="Times New Roman" w:cs="Times New Roman"/>
          <w:lang w:val="en-US"/>
        </w:rPr>
        <w:fldChar w:fldCharType="begin"/>
      </w:r>
      <w:r w:rsidR="00660F55">
        <w:rPr>
          <w:rFonts w:eastAsia="Times New Roman" w:cs="Times New Roman"/>
          <w:lang w:val="en-US"/>
        </w:rPr>
        <w:instrText xml:space="preserve"> ADDIN EN.CITE &lt;EndNote&gt;&lt;Cite&gt;&lt;Author&gt;Ibrahim&lt;/Author&gt;&lt;Year&gt;2008&lt;/Year&gt;&lt;RecNum&gt;4623&lt;/RecNum&gt;&lt;DisplayText&gt;[5]&lt;/DisplayText&gt;&lt;record&gt;&lt;rec-number&gt;4623&lt;/rec-number&gt;&lt;foreign-keys&gt;&lt;key app="EN" db-id="rrvfvtaf1pff98eraaw5wazh9wz9wx9r9tvx" timestamp="1555158726"&gt;4623&lt;/key&gt;&lt;/foreign-keys&gt;&lt;ref-type name="Journal Article"&gt;17&lt;/ref-type&gt;&lt;contributors&gt;&lt;authors&gt;&lt;author&gt;Ibrahim, S.&lt;/author&gt;&lt;author&gt;Lubberding, H. J.&lt;/author&gt;&lt;author&gt;Drechsel, P.&lt;/author&gt;&lt;author&gt;Steen, P. van der&lt;/author&gt;&lt;/authors&gt;&lt;/contributors&gt;&lt;titles&gt;&lt;title&gt;Improving decision-making on interventions in the urban water system of Accra. (Special Issue: Water for urban agriculture.)&lt;/title&gt;&lt;secondary-title&gt;Urban Agriculture Magazine&lt;/secondary-title&gt;&lt;/titles&gt;&lt;periodical&gt;&lt;full-title&gt;Urban Agriculture Magazine&lt;/full-title&gt;&lt;/periodical&gt;&lt;pages&gt;19-20&lt;/pages&gt;&lt;volume&gt;20&lt;/volume&gt;&lt;dates&gt;&lt;year&gt;2008&lt;/year&gt;&lt;/dates&gt;&lt;work-type&gt;Journal article&lt;/work-type&gt;&lt;urls&gt;&lt;related-urls&gt;&lt;url&gt;http://ovidsp.ovid.com/ovidweb.cgi?T=JS&amp;amp;CSC=Y&amp;amp;NEWS=N&amp;amp;PAGE=fulltext&amp;amp;D=cagh&amp;amp;AN=20093312664&lt;/url&gt;&lt;url&gt;http://openurl.ac.uk/athens:lee/?sid=OVID:caghdb&amp;amp;id=pmid:&amp;amp;id=doi:&amp;amp;issn=1571-6244&amp;amp;isbn=&amp;amp;volume=&amp;amp;issue=20&amp;amp;spage=19&amp;amp;pages=19-20&amp;amp;date=2008&amp;amp;title=Urban+Agriculture+Magazine&amp;amp;atitle=Improving+decision-making+on+interventions+in+the+urban+water+system+of+Accra.&amp;amp;aulast=Ibrahim&amp;amp;pid=%3Cauthor%3EIbrahim%2C+S.%3C%2Fauthor%3E%3CAN%3E20093312664%3C%2FAN%3E%3CDT%3EJournal+article%3C%2FDT%3E&lt;/url&gt;&lt;/related-urls&gt;&lt;/urls&gt;&lt;remote-database-name&gt;Global Health&lt;/remote-database-name&gt;&lt;remote-database-provider&gt;Ovid Technologies&lt;/remote-database-provider&gt;&lt;/record&gt;&lt;/Cite&gt;&lt;/EndNote&gt;</w:instrText>
      </w:r>
      <w:r w:rsidR="00660F55">
        <w:rPr>
          <w:rFonts w:eastAsia="Times New Roman" w:cs="Times New Roman"/>
          <w:lang w:val="en-US"/>
        </w:rPr>
        <w:fldChar w:fldCharType="separate"/>
      </w:r>
      <w:r w:rsidR="00660F55">
        <w:rPr>
          <w:rFonts w:eastAsia="Times New Roman" w:cs="Times New Roman"/>
          <w:noProof/>
          <w:lang w:val="en-US"/>
        </w:rPr>
        <w:t>[5]</w:t>
      </w:r>
      <w:r w:rsidR="00660F55">
        <w:rPr>
          <w:rFonts w:eastAsia="Times New Roman" w:cs="Times New Roman"/>
          <w:lang w:val="en-US"/>
        </w:rPr>
        <w:fldChar w:fldCharType="end"/>
      </w:r>
    </w:p>
    <w:p w14:paraId="2B4926AB" w14:textId="77777777" w:rsidR="00364EDF" w:rsidRPr="005D1280" w:rsidRDefault="00364EDF" w:rsidP="000A0884">
      <w:pPr>
        <w:contextualSpacing/>
        <w:rPr>
          <w:rFonts w:eastAsia="Times New Roman" w:cs="Times New Roman"/>
          <w:lang w:val="en-US"/>
        </w:rPr>
      </w:pPr>
    </w:p>
    <w:p w14:paraId="305D359B" w14:textId="77777777" w:rsidR="000A0884" w:rsidRDefault="00FF32D1" w:rsidP="00FF1FD7">
      <w:pPr>
        <w:rPr>
          <w:rFonts w:eastAsia="Times New Roman" w:cs="Times New Roman"/>
          <w:lang w:val="en-US"/>
        </w:rPr>
      </w:pPr>
      <w:r w:rsidRPr="00FF32D1">
        <w:rPr>
          <w:b/>
        </w:rPr>
        <w:t xml:space="preserve">Primary care and prevention </w:t>
      </w:r>
      <w:r w:rsidR="00FD5431">
        <w:rPr>
          <w:b/>
        </w:rPr>
        <w:t xml:space="preserve">through a </w:t>
      </w:r>
      <w:r w:rsidRPr="00FF32D1">
        <w:rPr>
          <w:b/>
        </w:rPr>
        <w:t>plurality of providers</w:t>
      </w:r>
      <w:r w:rsidR="00FD5431">
        <w:rPr>
          <w:b/>
        </w:rPr>
        <w:t xml:space="preserve">. </w:t>
      </w:r>
      <w:r w:rsidR="00710D2C" w:rsidRPr="0099006B">
        <w:rPr>
          <w:rFonts w:cstheme="minorHAnsi"/>
        </w:rPr>
        <w:t>While urban communities may have greater physical access to a range of predominantly private</w:t>
      </w:r>
      <w:r w:rsidR="00710D2C">
        <w:rPr>
          <w:rFonts w:cstheme="minorHAnsi"/>
        </w:rPr>
        <w:t xml:space="preserve"> clinics and pharmacies;</w:t>
      </w:r>
      <w:r w:rsidR="00710D2C" w:rsidRPr="0099006B">
        <w:rPr>
          <w:rFonts w:cstheme="minorHAnsi"/>
        </w:rPr>
        <w:t xml:space="preserve"> access to quality, affordable services </w:t>
      </w:r>
      <w:r w:rsidR="00710D2C">
        <w:rPr>
          <w:rFonts w:cstheme="minorHAnsi"/>
        </w:rPr>
        <w:t>are</w:t>
      </w:r>
      <w:r w:rsidR="00710D2C" w:rsidRPr="0099006B">
        <w:rPr>
          <w:rFonts w:cstheme="minorHAnsi"/>
        </w:rPr>
        <w:t xml:space="preserve"> limited</w:t>
      </w:r>
      <w:r w:rsidR="00710D2C">
        <w:rPr>
          <w:rFonts w:cstheme="minorHAnsi"/>
        </w:rPr>
        <w:t xml:space="preserve">, resulting in </w:t>
      </w:r>
      <w:r w:rsidR="00710D2C" w:rsidRPr="0099006B">
        <w:rPr>
          <w:rFonts w:cstheme="minorHAnsi"/>
        </w:rPr>
        <w:t>infant and child mortality five times higher in poor urban communities compared to the general urban population</w:t>
      </w:r>
      <w:r w:rsidR="0065191C">
        <w:rPr>
          <w:rFonts w:cstheme="minorHAnsi"/>
        </w:rPr>
        <w:t>.</w:t>
      </w:r>
      <w:r w:rsidR="00660F55">
        <w:rPr>
          <w:rFonts w:cstheme="minorHAnsi"/>
        </w:rPr>
        <w:t>[4]</w:t>
      </w:r>
      <w:r w:rsidR="00710D2C" w:rsidRPr="0099006B">
        <w:rPr>
          <w:rFonts w:cstheme="minorHAnsi"/>
        </w:rPr>
        <w:t xml:space="preserve">  </w:t>
      </w:r>
      <w:r w:rsidR="00710D2C" w:rsidRPr="00710D2C">
        <w:rPr>
          <w:rFonts w:cstheme="minorHAnsi"/>
        </w:rPr>
        <w:t>Ghana’s three-tier district health system has at its foundation the Community Health Planning and Services (CHPS) programme which has been successfully delivering universal access to health promotion, prevention and basic curative care in rural districts using community-based nurses known as Community Health Officers (CHOs) and volunteers</w:t>
      </w:r>
      <w:r w:rsidR="0065191C">
        <w:rPr>
          <w:rFonts w:cstheme="minorHAnsi"/>
        </w:rPr>
        <w:t>.</w:t>
      </w:r>
      <w:r w:rsidR="00660F55">
        <w:rPr>
          <w:rFonts w:cstheme="minorHAnsi"/>
        </w:rPr>
        <w:fldChar w:fldCharType="begin">
          <w:fldData xml:space="preserve">PEVuZE5vdGU+PENpdGU+PEF1dGhvcj5Kb2huc29uPC9BdXRob3I+PFllYXI+MjAxNTwvWWVhcj48
UmVjTnVtPjQ3Nzk8L1JlY051bT48RGlzcGxheVRleHQ+WzYsIDddPC9EaXNwbGF5VGV4dD48cmVj
b3JkPjxyZWMtbnVtYmVyPjQ3Nzk8L3JlYy1udW1iZXI+PGZvcmVpZ24ta2V5cz48a2V5IGFwcD0i
RU4iIGRiLWlkPSJycnZmdnRhZjFwZmY5OGVyYWF3NXdhemg5d3o5d3g5cjl0dngiIHRpbWVzdGFt
cD0iMTU1NjAyOTE4OSI+NDc3OTwva2V5PjwvZm9yZWlnbi1rZXlzPjxyZWYtdHlwZSBuYW1lPSJK
b3VybmFsIEFydGljbGUiPjE3PC9yZWYtdHlwZT48Y29udHJpYnV0b3JzPjxhdXRob3JzPjxhdXRo
b3I+Sm9obnNvbiwgRmlpZmkgQW1vYWtvPC9hdXRob3I+PGF1dGhvcj5GcmVtcG9uZy1BaW5ndWFo
LCBGYXVzdGluYTwvYXV0aG9yPjxhdXRob3I+TWF0dGhld3MsIFpvZTwvYXV0aG9yPjxhdXRob3I+
SGFyZm9vdCwgQW5kcmV3IEouIFAuPC9hdXRob3I+PGF1dGhvcj5OeWFya28sIFBoaWxvbWVuYTwv
YXV0aG9yPjxhdXRob3I+QmFzY2hpZXJpLCBBbmdlbGE8L2F1dGhvcj48YXV0aG9yPkdldGhpbmcs
IFBldGVyIFcuPC9hdXRob3I+PGF1dGhvcj5GYWxraW5naGFtLCBKYW5lPC9hdXRob3I+PGF1dGhv
cj5BdGtpbnNvbiwgUGV0ZXIgTS48L2F1dGhvcj48L2F1dGhvcnM+PC9jb250cmlidXRvcnM+PHRp
dGxlcz48dGl0bGU+RXZhbHVhdGluZyB0aGUgSW1wYWN0IG9mIHRoZSBDb21tdW5pdHktQmFzZWQg
SGVhbHRoIFBsYW5uaW5nIGFuZCBTZXJ2aWNlcyBJbml0aWF0aXZlIG9uIFVwdGFrZSBvZiBTa2ls
bGVkIEJpcnRoIENhcmUgaW4gR2hhbmE8L3RpdGxlPjxzZWNvbmRhcnktdGl0bGU+UExPUyBPTkU8
L3NlY29uZGFyeS10aXRsZT48L3RpdGxlcz48cGVyaW9kaWNhbD48ZnVsbC10aXRsZT5QTG9TIE9O
RTwvZnVsbC10aXRsZT48L3BlcmlvZGljYWw+PHBhZ2VzPmUwMTIwNTU2PC9wYWdlcz48dm9sdW1l
PjEwPC92b2x1bWU+PG51bWJlcj4zPC9udW1iZXI+PGRhdGVzPjx5ZWFyPjIwMTU8L3llYXI+PC9k
YXRlcz48cHVibGlzaGVyPlB1YmxpYyBMaWJyYXJ5IG9mIFNjaWVuY2U8L3B1Ymxpc2hlcj48dXJs
cz48cmVsYXRlZC11cmxzPjx1cmw+aHR0cHM6Ly9kb2kub3JnLzEwLjEzNzEvam91cm5hbC5wb25l
LjAxMjA1NTY8L3VybD48L3JlbGF0ZWQtdXJscz48L3VybHM+PGVsZWN0cm9uaWMtcmVzb3VyY2Ut
bnVtPjEwLjEzNzEvam91cm5hbC5wb25lLjAxMjA1NTY8L2VsZWN0cm9uaWMtcmVzb3VyY2UtbnVt
PjwvcmVjb3JkPjwvQ2l0ZT48Q2l0ZT48QXV0aG9yPlBoaWxsaXBzPC9BdXRob3I+PFllYXI+MjAx
ODwvWWVhcj48UmVjTnVtPjQ3ODA8L1JlY051bT48cmVjb3JkPjxyZWMtbnVtYmVyPjQ3ODA8L3Jl
Yy1udW1iZXI+PGZvcmVpZ24ta2V5cz48a2V5IGFwcD0iRU4iIGRiLWlkPSJycnZmdnRhZjFwZmY5
OGVyYWF3NXdhemg5d3o5d3g5cjl0dngiIHRpbWVzdGFtcD0iMTU1NjAyOTUyMyI+NDc4MDwva2V5
PjwvZm9yZWlnbi1rZXlzPjxyZWYtdHlwZSBuYW1lPSJKb3VybmFsIEFydGljbGUiPjE3PC9yZWYt
dHlwZT48Y29udHJpYnV0b3JzPjxhdXRob3JzPjxhdXRob3I+UGhpbGxpcHMsIEphbWVzIEYuPC9h
dXRob3I+PGF1dGhvcj5Bd29vbm9yLVdpbGxpYW1zLCBKb2huIEtva3U8L2F1dGhvcj48YXV0aG9y
PkJhd2FoLCBBeWFnYSBBLjwvYXV0aG9yPjxhdXRob3I+TmltYWtvLCBCZWxpbmRhIEFmcml5aWU8
L2F1dGhvcj48YXV0aG9yPkthbmxpc2ksIE5pY2hvbGFzIFMuPC9hdXRob3I+PGF1dGhvcj5TaGVm
ZiwgTWFsbG9yeSBDLjwvYXV0aG9yPjxhdXRob3I+QXN1bWluZywgUGF0cmljayBPLjwvYXV0aG9y
PjxhdXRob3I+S3llaSwgUGVhcmwgRS48L2F1dGhvcj48YXV0aG9yPkJpbmV5LCBBZHJpYW5hPC9h
dXRob3I+PGF1dGhvcj5KYWNrc29uLCBFbGl6YWJldGggRi48L2F1dGhvcj48L2F1dGhvcnM+PC9j
b250cmlidXRvcnM+PHRpdGxlcz48dGl0bGU+V2hhdCBkbyB5b3UgZG8gd2l0aCBzdWNjZXNzPyBU
aGUgc2NpZW5jZSBvZiBzY2FsaW5nIHVwIGEgaGVhbHRoIHN5c3RlbXMgc3RyZW5ndGhlbmluZyBp
bnRlcnZlbnRpb24gaW4gR2hhbmE8L3RpdGxlPjxzZWNvbmRhcnktdGl0bGU+Qk1DIEhlYWx0aCBT
ZXJ2aWNlcyBSZXNlYXJjaDwvc2Vjb25kYXJ5LXRpdGxlPjwvdGl0bGVzPjxwZXJpb2RpY2FsPjxm
dWxsLXRpdGxlPkJNQyBIZWFsdGggU2VydmljZXMgUmVzZWFyY2g8L2Z1bGwtdGl0bGU+PC9wZXJp
b2RpY2FsPjxwYWdlcz40ODQ8L3BhZ2VzPjx2b2x1bWU+MTg8L3ZvbHVtZT48bnVtYmVyPjE8L251
bWJlcj48ZGF0ZXM+PHllYXI+MjAxODwveWVhcj48cHViLWRhdGVzPjxkYXRlPjIwMTgvMDYvMjI8
L2RhdGU+PC9wdWItZGF0ZXM+PC9kYXRlcz48aXNibj4xNDcyLTY5NjM8L2lzYm4+PHVybHM+PHJl
bGF0ZWQtdXJscz48dXJsPmh0dHBzOi8vZG9pLm9yZy8xMC4xMTg2L3MxMjkxMy0wMTgtMzI1MC0z
PC91cmw+PC9yZWxhdGVkLXVybHM+PC91cmxzPjxlbGVjdHJvbmljLXJlc291cmNlLW51bT4xMC4x
MTg2L3MxMjkxMy0wMTgtMzI1MC0zPC9lbGVjdHJvbmljLXJlc291cmNlLW51bT48L3JlY29yZD48
L0NpdGU+PC9FbmROb3RlPgB=
</w:fldData>
        </w:fldChar>
      </w:r>
      <w:r w:rsidR="0065191C">
        <w:rPr>
          <w:rFonts w:cstheme="minorHAnsi"/>
        </w:rPr>
        <w:instrText xml:space="preserve"> ADDIN EN.CITE </w:instrText>
      </w:r>
      <w:r w:rsidR="0065191C">
        <w:rPr>
          <w:rFonts w:cstheme="minorHAnsi"/>
        </w:rPr>
        <w:fldChar w:fldCharType="begin">
          <w:fldData xml:space="preserve">PEVuZE5vdGU+PENpdGU+PEF1dGhvcj5Kb2huc29uPC9BdXRob3I+PFllYXI+MjAxNTwvWWVhcj48
UmVjTnVtPjQ3Nzk8L1JlY051bT48RGlzcGxheVRleHQ+WzYsIDddPC9EaXNwbGF5VGV4dD48cmVj
b3JkPjxyZWMtbnVtYmVyPjQ3Nzk8L3JlYy1udW1iZXI+PGZvcmVpZ24ta2V5cz48a2V5IGFwcD0i
RU4iIGRiLWlkPSJycnZmdnRhZjFwZmY5OGVyYWF3NXdhemg5d3o5d3g5cjl0dngiIHRpbWVzdGFt
cD0iMTU1NjAyOTE4OSI+NDc3OTwva2V5PjwvZm9yZWlnbi1rZXlzPjxyZWYtdHlwZSBuYW1lPSJK
b3VybmFsIEFydGljbGUiPjE3PC9yZWYtdHlwZT48Y29udHJpYnV0b3JzPjxhdXRob3JzPjxhdXRo
b3I+Sm9obnNvbiwgRmlpZmkgQW1vYWtvPC9hdXRob3I+PGF1dGhvcj5GcmVtcG9uZy1BaW5ndWFo
LCBGYXVzdGluYTwvYXV0aG9yPjxhdXRob3I+TWF0dGhld3MsIFpvZTwvYXV0aG9yPjxhdXRob3I+
SGFyZm9vdCwgQW5kcmV3IEouIFAuPC9hdXRob3I+PGF1dGhvcj5OeWFya28sIFBoaWxvbWVuYTwv
YXV0aG9yPjxhdXRob3I+QmFzY2hpZXJpLCBBbmdlbGE8L2F1dGhvcj48YXV0aG9yPkdldGhpbmcs
IFBldGVyIFcuPC9hdXRob3I+PGF1dGhvcj5GYWxraW5naGFtLCBKYW5lPC9hdXRob3I+PGF1dGhv
cj5BdGtpbnNvbiwgUGV0ZXIgTS48L2F1dGhvcj48L2F1dGhvcnM+PC9jb250cmlidXRvcnM+PHRp
dGxlcz48dGl0bGU+RXZhbHVhdGluZyB0aGUgSW1wYWN0IG9mIHRoZSBDb21tdW5pdHktQmFzZWQg
SGVhbHRoIFBsYW5uaW5nIGFuZCBTZXJ2aWNlcyBJbml0aWF0aXZlIG9uIFVwdGFrZSBvZiBTa2ls
bGVkIEJpcnRoIENhcmUgaW4gR2hhbmE8L3RpdGxlPjxzZWNvbmRhcnktdGl0bGU+UExPUyBPTkU8
L3NlY29uZGFyeS10aXRsZT48L3RpdGxlcz48cGVyaW9kaWNhbD48ZnVsbC10aXRsZT5QTG9TIE9O
RTwvZnVsbC10aXRsZT48L3BlcmlvZGljYWw+PHBhZ2VzPmUwMTIwNTU2PC9wYWdlcz48dm9sdW1l
PjEwPC92b2x1bWU+PG51bWJlcj4zPC9udW1iZXI+PGRhdGVzPjx5ZWFyPjIwMTU8L3llYXI+PC9k
YXRlcz48cHVibGlzaGVyPlB1YmxpYyBMaWJyYXJ5IG9mIFNjaWVuY2U8L3B1Ymxpc2hlcj48dXJs
cz48cmVsYXRlZC11cmxzPjx1cmw+aHR0cHM6Ly9kb2kub3JnLzEwLjEzNzEvam91cm5hbC5wb25l
LjAxMjA1NTY8L3VybD48L3JlbGF0ZWQtdXJscz48L3VybHM+PGVsZWN0cm9uaWMtcmVzb3VyY2Ut
bnVtPjEwLjEzNzEvam91cm5hbC5wb25lLjAxMjA1NTY8L2VsZWN0cm9uaWMtcmVzb3VyY2UtbnVt
PjwvcmVjb3JkPjwvQ2l0ZT48Q2l0ZT48QXV0aG9yPlBoaWxsaXBzPC9BdXRob3I+PFllYXI+MjAx
ODwvWWVhcj48UmVjTnVtPjQ3ODA8L1JlY051bT48cmVjb3JkPjxyZWMtbnVtYmVyPjQ3ODA8L3Jl
Yy1udW1iZXI+PGZvcmVpZ24ta2V5cz48a2V5IGFwcD0iRU4iIGRiLWlkPSJycnZmdnRhZjFwZmY5
OGVyYWF3NXdhemg5d3o5d3g5cjl0dngiIHRpbWVzdGFtcD0iMTU1NjAyOTUyMyI+NDc4MDwva2V5
PjwvZm9yZWlnbi1rZXlzPjxyZWYtdHlwZSBuYW1lPSJKb3VybmFsIEFydGljbGUiPjE3PC9yZWYt
dHlwZT48Y29udHJpYnV0b3JzPjxhdXRob3JzPjxhdXRob3I+UGhpbGxpcHMsIEphbWVzIEYuPC9h
dXRob3I+PGF1dGhvcj5Bd29vbm9yLVdpbGxpYW1zLCBKb2huIEtva3U8L2F1dGhvcj48YXV0aG9y
PkJhd2FoLCBBeWFnYSBBLjwvYXV0aG9yPjxhdXRob3I+TmltYWtvLCBCZWxpbmRhIEFmcml5aWU8
L2F1dGhvcj48YXV0aG9yPkthbmxpc2ksIE5pY2hvbGFzIFMuPC9hdXRob3I+PGF1dGhvcj5TaGVm
ZiwgTWFsbG9yeSBDLjwvYXV0aG9yPjxhdXRob3I+QXN1bWluZywgUGF0cmljayBPLjwvYXV0aG9y
PjxhdXRob3I+S3llaSwgUGVhcmwgRS48L2F1dGhvcj48YXV0aG9yPkJpbmV5LCBBZHJpYW5hPC9h
dXRob3I+PGF1dGhvcj5KYWNrc29uLCBFbGl6YWJldGggRi48L2F1dGhvcj48L2F1dGhvcnM+PC9j
b250cmlidXRvcnM+PHRpdGxlcz48dGl0bGU+V2hhdCBkbyB5b3UgZG8gd2l0aCBzdWNjZXNzPyBU
aGUgc2NpZW5jZSBvZiBzY2FsaW5nIHVwIGEgaGVhbHRoIHN5c3RlbXMgc3RyZW5ndGhlbmluZyBp
bnRlcnZlbnRpb24gaW4gR2hhbmE8L3RpdGxlPjxzZWNvbmRhcnktdGl0bGU+Qk1DIEhlYWx0aCBT
ZXJ2aWNlcyBSZXNlYXJjaDwvc2Vjb25kYXJ5LXRpdGxlPjwvdGl0bGVzPjxwZXJpb2RpY2FsPjxm
dWxsLXRpdGxlPkJNQyBIZWFsdGggU2VydmljZXMgUmVzZWFyY2g8L2Z1bGwtdGl0bGU+PC9wZXJp
b2RpY2FsPjxwYWdlcz40ODQ8L3BhZ2VzPjx2b2x1bWU+MTg8L3ZvbHVtZT48bnVtYmVyPjE8L251
bWJlcj48ZGF0ZXM+PHllYXI+MjAxODwveWVhcj48cHViLWRhdGVzPjxkYXRlPjIwMTgvMDYvMjI8
L2RhdGU+PC9wdWItZGF0ZXM+PC9kYXRlcz48aXNibj4xNDcyLTY5NjM8L2lzYm4+PHVybHM+PHJl
bGF0ZWQtdXJscz48dXJsPmh0dHBzOi8vZG9pLm9yZy8xMC4xMTg2L3MxMjkxMy0wMTgtMzI1MC0z
PC91cmw+PC9yZWxhdGVkLXVybHM+PC91cmxzPjxlbGVjdHJvbmljLXJlc291cmNlLW51bT4xMC4x
MTg2L3MxMjkxMy0wMTgtMzI1MC0zPC9lbGVjdHJvbmljLXJlc291cmNlLW51bT48L3JlY29yZD48
L0NpdGU+PC9FbmROb3RlPgB=
</w:fldData>
        </w:fldChar>
      </w:r>
      <w:r w:rsidR="0065191C">
        <w:rPr>
          <w:rFonts w:cstheme="minorHAnsi"/>
        </w:rPr>
        <w:instrText xml:space="preserve"> ADDIN EN.CITE.DATA </w:instrText>
      </w:r>
      <w:r w:rsidR="0065191C">
        <w:rPr>
          <w:rFonts w:cstheme="minorHAnsi"/>
        </w:rPr>
      </w:r>
      <w:r w:rsidR="0065191C">
        <w:rPr>
          <w:rFonts w:cstheme="minorHAnsi"/>
        </w:rPr>
        <w:fldChar w:fldCharType="end"/>
      </w:r>
      <w:r w:rsidR="00660F55">
        <w:rPr>
          <w:rFonts w:cstheme="minorHAnsi"/>
        </w:rPr>
      </w:r>
      <w:r w:rsidR="00660F55">
        <w:rPr>
          <w:rFonts w:cstheme="minorHAnsi"/>
        </w:rPr>
        <w:fldChar w:fldCharType="separate"/>
      </w:r>
      <w:r w:rsidR="0065191C">
        <w:rPr>
          <w:rFonts w:cstheme="minorHAnsi"/>
          <w:noProof/>
        </w:rPr>
        <w:t>[6, 7]</w:t>
      </w:r>
      <w:r w:rsidR="00660F55">
        <w:rPr>
          <w:rFonts w:cstheme="minorHAnsi"/>
        </w:rPr>
        <w:fldChar w:fldCharType="end"/>
      </w:r>
      <w:r w:rsidR="00710D2C" w:rsidRPr="00710D2C">
        <w:rPr>
          <w:rFonts w:cstheme="minorHAnsi"/>
        </w:rPr>
        <w:t xml:space="preserve"> In study sites this has led to a reduction in childhood mortality by a third</w:t>
      </w:r>
      <w:r w:rsidR="0065191C">
        <w:rPr>
          <w:rFonts w:cstheme="minorHAnsi"/>
        </w:rPr>
        <w:fldChar w:fldCharType="begin"/>
      </w:r>
      <w:r w:rsidR="0065191C">
        <w:rPr>
          <w:rFonts w:cstheme="minorHAnsi"/>
        </w:rPr>
        <w:instrText xml:space="preserve"> ADDIN EN.CITE &lt;EndNote&gt;&lt;Cite&gt;&lt;Author&gt;Pence B&lt;/Author&gt;&lt;Year&gt;2001&lt;/Year&gt;&lt;RecNum&gt;4782&lt;/RecNum&gt;&lt;DisplayText&gt;[8]&lt;/DisplayText&gt;&lt;record&gt;&lt;rec-number&gt;4782&lt;/rec-number&gt;&lt;foreign-keys&gt;&lt;key app="EN" db-id="rrvfvtaf1pff98eraaw5wazh9wz9wx9r9tvx" timestamp="1556029805"&gt;4782&lt;/key&gt;&lt;/foreign-keys&gt;&lt;ref-type name="Conference Paper"&gt;47&lt;/ref-type&gt;&lt;contributors&gt;&lt;authors&gt;&lt;author&gt;Pence B, Nyarko P, Binka FN, Phillips JF, Debpuur C&lt;/author&gt;&lt;/authors&gt;&lt;/contributors&gt;&lt;titles&gt;&lt;title&gt;The impact of the Navrongo Community Health and Family Planning Project on child mortality, 1993–2000. Paper presented Union for Population, Salvador, Brazil .&lt;/title&gt;&lt;secondary-title&gt;Union for Population &amp;#xD;&lt;/secondary-title&gt;&lt;/titles&gt;&lt;dates&gt;&lt;year&gt;2001&lt;/year&gt;&lt;/dates&gt;&lt;pub-location&gt;Salvador, Brazil .&lt;/pub-location&gt;&lt;urls&gt;&lt;/urls&gt;&lt;/record&gt;&lt;/Cite&gt;&lt;/EndNote&gt;</w:instrText>
      </w:r>
      <w:r w:rsidR="0065191C">
        <w:rPr>
          <w:rFonts w:cstheme="minorHAnsi"/>
        </w:rPr>
        <w:fldChar w:fldCharType="separate"/>
      </w:r>
      <w:r w:rsidR="0065191C">
        <w:rPr>
          <w:rFonts w:cstheme="minorHAnsi"/>
          <w:noProof/>
        </w:rPr>
        <w:t>[8]</w:t>
      </w:r>
      <w:r w:rsidR="0065191C">
        <w:rPr>
          <w:rFonts w:cstheme="minorHAnsi"/>
        </w:rPr>
        <w:fldChar w:fldCharType="end"/>
      </w:r>
      <w:r w:rsidR="00710D2C">
        <w:rPr>
          <w:rFonts w:cstheme="minorHAnsi"/>
        </w:rPr>
        <w:t xml:space="preserve"> </w:t>
      </w:r>
      <w:r w:rsidR="00710D2C" w:rsidRPr="00710D2C">
        <w:rPr>
          <w:rFonts w:cstheme="minorHAnsi"/>
        </w:rPr>
        <w:t xml:space="preserve">and decline </w:t>
      </w:r>
      <w:r w:rsidR="0065191C">
        <w:rPr>
          <w:rFonts w:cstheme="minorHAnsi"/>
        </w:rPr>
        <w:t>in total fertility by one birth.</w:t>
      </w:r>
      <w:r w:rsidR="0065191C">
        <w:rPr>
          <w:rFonts w:cstheme="minorHAnsi"/>
        </w:rPr>
        <w:fldChar w:fldCharType="begin"/>
      </w:r>
      <w:r w:rsidR="0065191C">
        <w:rPr>
          <w:rFonts w:cstheme="minorHAnsi"/>
        </w:rPr>
        <w:instrText xml:space="preserve"> ADDIN EN.CITE &lt;EndNote&gt;&lt;Cite&gt;&lt;Author&gt;Debpuur C&lt;/Author&gt;&lt;Year&gt;2002&lt;/Year&gt;&lt;RecNum&gt;4781&lt;/RecNum&gt;&lt;DisplayText&gt;[9]&lt;/DisplayText&gt;&lt;record&gt;&lt;rec-number&gt;4781&lt;/rec-number&gt;&lt;foreign-keys&gt;&lt;key app="EN" db-id="rrvfvtaf1pff98eraaw5wazh9wz9wx9r9tvx" timestamp="1556029674"&gt;4781&lt;/key&gt;&lt;/foreign-keys&gt;&lt;ref-type name="Journal Article"&gt;17&lt;/ref-type&gt;&lt;contributors&gt;&lt;authors&gt;&lt;author&gt;Debpuur C, &lt;/author&gt;&lt;author&gt;Phillips JF, &lt;/author&gt;&lt;author&gt;Jackson EF&lt;/author&gt;&lt;author&gt; et al&lt;/author&gt;&lt;/authors&gt;&lt;/contributors&gt;&lt;titles&gt;&lt;title&gt;The impact of the Navrongo Project on contraceptive knowledge and use, reproductive preferences, and fertility.&lt;/title&gt;&lt;secondary-title&gt;Studies in Family Planning&lt;/secondary-title&gt;&lt;/titles&gt;&lt;periodical&gt;&lt;full-title&gt;Studies in Family Planning&lt;/full-title&gt;&lt;abbr-1&gt;Stud Fam Plann&lt;/abbr-1&gt;&lt;/periodical&gt;&lt;volume&gt;33&lt;/volume&gt;&lt;number&gt;141-63&lt;/number&gt;&lt;dates&gt;&lt;year&gt;2002&lt;/year&gt;&lt;/dates&gt;&lt;urls&gt;&lt;/urls&gt;&lt;/record&gt;&lt;/Cite&gt;&lt;/EndNote&gt;</w:instrText>
      </w:r>
      <w:r w:rsidR="0065191C">
        <w:rPr>
          <w:rFonts w:cstheme="minorHAnsi"/>
        </w:rPr>
        <w:fldChar w:fldCharType="separate"/>
      </w:r>
      <w:r w:rsidR="0065191C">
        <w:rPr>
          <w:rFonts w:cstheme="minorHAnsi"/>
          <w:noProof/>
        </w:rPr>
        <w:t>[9]</w:t>
      </w:r>
      <w:r w:rsidR="0065191C">
        <w:rPr>
          <w:rFonts w:cstheme="minorHAnsi"/>
        </w:rPr>
        <w:fldChar w:fldCharType="end"/>
      </w:r>
      <w:r w:rsidR="00710D2C" w:rsidRPr="00710D2C">
        <w:rPr>
          <w:rFonts w:cstheme="minorHAnsi"/>
        </w:rPr>
        <w:t xml:space="preserve"> However, despite government policy to scale-up CHPS nationally, </w:t>
      </w:r>
      <w:r w:rsidR="0062397A">
        <w:rPr>
          <w:rFonts w:cstheme="minorHAnsi"/>
        </w:rPr>
        <w:t>i</w:t>
      </w:r>
      <w:r w:rsidR="00710D2C" w:rsidRPr="0099006B">
        <w:rPr>
          <w:rFonts w:cstheme="minorHAnsi"/>
        </w:rPr>
        <w:t>mplementation of CHPS in urban areas has been limited to</w:t>
      </w:r>
      <w:r w:rsidR="00710D2C">
        <w:rPr>
          <w:rFonts w:cstheme="minorHAnsi"/>
        </w:rPr>
        <w:t xml:space="preserve"> a few </w:t>
      </w:r>
      <w:r w:rsidR="00710D2C" w:rsidRPr="0099006B">
        <w:rPr>
          <w:rFonts w:cstheme="minorHAnsi"/>
        </w:rPr>
        <w:t xml:space="preserve">pilot districts </w:t>
      </w:r>
      <w:r w:rsidR="0065191C">
        <w:rPr>
          <w:rFonts w:cstheme="minorHAnsi"/>
        </w:rPr>
        <w:fldChar w:fldCharType="begin"/>
      </w:r>
      <w:r w:rsidR="0065191C">
        <w:rPr>
          <w:rFonts w:cstheme="minorHAnsi"/>
        </w:rPr>
        <w:instrText xml:space="preserve"> ADDIN EN.CITE &lt;EndNote&gt;&lt;Cite&gt;&lt;Author&gt;Johnson&lt;/Author&gt;&lt;Year&gt;2015&lt;/Year&gt;&lt;RecNum&gt;4779&lt;/RecNum&gt;&lt;DisplayText&gt;[6]&lt;/DisplayText&gt;&lt;record&gt;&lt;rec-number&gt;4779&lt;/rec-number&gt;&lt;foreign-keys&gt;&lt;key app="EN" db-id="rrvfvtaf1pff98eraaw5wazh9wz9wx9r9tvx" timestamp="1556029189"&gt;4779&lt;/key&gt;&lt;/foreign-keys&gt;&lt;ref-type name="Journal Article"&gt;17&lt;/ref-type&gt;&lt;contributors&gt;&lt;authors&gt;&lt;author&gt;Johnson, Fiifi Amoako&lt;/author&gt;&lt;author&gt;Frempong-Ainguah, Faustina&lt;/author&gt;&lt;author&gt;Matthews, Zoe&lt;/author&gt;&lt;author&gt;Harfoot, Andrew J. P.&lt;/author&gt;&lt;author&gt;Nyarko, Philomena&lt;/author&gt;&lt;author&gt;Baschieri, Angela&lt;/author&gt;&lt;author&gt;Gething, Peter W.&lt;/author&gt;&lt;author&gt;Falkingham, Jane&lt;/author&gt;&lt;author&gt;Atkinson, Peter M.&lt;/author&gt;&lt;/authors&gt;&lt;/contributors&gt;&lt;titles&gt;&lt;title&gt;Evaluating the Impact of the Community-Based Health Planning and Services Initiative on Uptake of Skilled Birth Care in Ghana&lt;/title&gt;&lt;secondary-title&gt;PLOS ONE&lt;/secondary-title&gt;&lt;/titles&gt;&lt;periodical&gt;&lt;full-title&gt;PLoS ONE&lt;/full-title&gt;&lt;/periodical&gt;&lt;pages&gt;e0120556&lt;/pages&gt;&lt;volume&gt;10&lt;/volume&gt;&lt;number&gt;3&lt;/number&gt;&lt;dates&gt;&lt;year&gt;2015&lt;/year&gt;&lt;/dates&gt;&lt;publisher&gt;Public Library of Science&lt;/publisher&gt;&lt;urls&gt;&lt;related-urls&gt;&lt;url&gt;https://doi.org/10.1371/journal.pone.0120556&lt;/url&gt;&lt;/related-urls&gt;&lt;/urls&gt;&lt;electronic-resource-num&gt;10.1371/journal.pone.0120556&lt;/electronic-resource-num&gt;&lt;/record&gt;&lt;/Cite&gt;&lt;/EndNote&gt;</w:instrText>
      </w:r>
      <w:r w:rsidR="0065191C">
        <w:rPr>
          <w:rFonts w:cstheme="minorHAnsi"/>
        </w:rPr>
        <w:fldChar w:fldCharType="separate"/>
      </w:r>
      <w:r w:rsidR="0065191C">
        <w:rPr>
          <w:rFonts w:cstheme="minorHAnsi"/>
          <w:noProof/>
        </w:rPr>
        <w:t>[6]</w:t>
      </w:r>
      <w:r w:rsidR="0065191C">
        <w:rPr>
          <w:rFonts w:cstheme="minorHAnsi"/>
        </w:rPr>
        <w:fldChar w:fldCharType="end"/>
      </w:r>
      <w:r w:rsidR="00710D2C" w:rsidRPr="0099006B">
        <w:rPr>
          <w:rFonts w:cstheme="minorHAnsi"/>
        </w:rPr>
        <w:t xml:space="preserve"> and there are calls for more researc</w:t>
      </w:r>
      <w:r w:rsidR="00FF1FD7">
        <w:rPr>
          <w:rFonts w:cstheme="minorHAnsi"/>
        </w:rPr>
        <w:t>h to inform an urban CHPS model.</w:t>
      </w:r>
      <w:r w:rsidR="00FF1FD7">
        <w:rPr>
          <w:rFonts w:cstheme="minorHAnsi"/>
        </w:rPr>
        <w:fldChar w:fldCharType="begin">
          <w:fldData xml:space="preserve">PEVuZE5vdGU+PENpdGU+PEF1dGhvcj5Od2FtZW1lPC9BdXRob3I+PFllYXI+MjAxODwvWWVhcj48
UmVjTnVtPjQzMjM8L1JlY051bT48RGlzcGxheVRleHQ+WzEwXTwvRGlzcGxheVRleHQ+PHJlY29y
ZD48cmVjLW51bWJlcj40MzIzPC9yZWMtbnVtYmVyPjxmb3JlaWduLWtleXM+PGtleSBhcHA9IkVO
IiBkYi1pZD0icnJ2ZnZ0YWYxcGZmOThlcmFhdzV3YXpoOXd6OXd4OXI5dHZ4IiB0aW1lc3RhbXA9
IjE1NDQyMTg5NjEiPjQzMjM8L2tleT48L2ZvcmVpZ24ta2V5cz48cmVmLXR5cGUgbmFtZT0iSm91
cm5hbCBBcnRpY2xlIj4xNzwvcmVmLXR5cGU+PGNvbnRyaWJ1dG9ycz48YXV0aG9ycz48YXV0aG9y
Pk53YW1lbWUsIEEuIFUuPC9hdXRob3I+PGF1dGhvcj5UYWJvbmcsIFAuIFQuPC9hdXRob3I+PGF1
dGhvcj5BZG9uZ28sIFAuIEIuPC9hdXRob3I+PC9hdXRob3JzPjwvY29udHJpYnV0b3JzPjxhdXRo
LWFkZHJlc3M+U2Nob29sIG9mIFB1YmxpYyBIZWFsdGgsIFVuaXZlcnNpdHkgb2YgR2hhbmEsIFAg
TyBCb3ggTEcgMTMsIExlZ29uLCBBY2NyYSwgR2hhbmEuIGFkYW53YW1lbWVAeWFob28uY29tLiYj
eEQ7U2Nob29sIG9mIFB1YmxpYyBIZWFsdGgsIFVuaXZlcnNpdHkgb2YgR2hhbmEsIFAgTyBCb3gg
TEcgMTMsIExlZ29uLCBBY2NyYSwgR2hhbmEuPC9hdXRoLWFkZHJlc3M+PHRpdGxlcz48dGl0bGU+
SW1wbGVtZW50aW5nIENvbW11bml0eS1iYXNlZCBIZWFsdGggUGxhbm5pbmcgYW5kIFNlcnZpY2Vz
IGluIGltcG92ZXJpc2hlZCB1cmJhbiBjb21tdW5pdGllczogaGVhbHRoIHdvcmtlcnMmYXBvczsg
cGVyc3BlY3RpdmU8L3RpdGxlPjxzZWNvbmRhcnktdGl0bGU+Qk1DIEhlYWx0aCBTZXJ2IFJlczwv
c2Vjb25kYXJ5LXRpdGxlPjxhbHQtdGl0bGU+Qk1DIGhlYWx0aCBzZXJ2aWNlcyByZXNlYXJjaDwv
YWx0LXRpdGxlPjwvdGl0bGVzPjxwZXJpb2RpY2FsPjxmdWxsLXRpdGxlPkJNQyBIZWFsdGggU2Vy
diBSZXM8L2Z1bGwtdGl0bGU+PC9wZXJpb2RpY2FsPjxhbHQtcGVyaW9kaWNhbD48ZnVsbC10aXRs
ZT5CTUMgSGVhbHRoIFNlcnZpY2VzIFJlc2VhcmNoPC9mdWxsLXRpdGxlPjwvYWx0LXBlcmlvZGlj
YWw+PHBhZ2VzPjE4NjwvcGFnZXM+PHZvbHVtZT4xODwvdm9sdW1lPjxudW1iZXI+MTwvbnVtYmVy
PjxlZGl0aW9uPjIwMTgvMDMvMjE8L2VkaXRpb24+PGtleXdvcmRzPjxrZXl3b3JkPipBdHRpdHVk
ZSBvZiBIZWFsdGggUGVyc29ubmVsPC9rZXl3b3JkPjxrZXl3b3JkPkNvbW11bml0eSBIZWFsdGgg
UGxhbm5pbmcvKm9yZ2FuaXphdGlvbiAmYW1wOyBhZG1pbmlzdHJhdGlvbjwva2V5d29yZD48a2V5
d29yZD5GZW1hbGU8L2tleXdvcmQ+PGtleXdvcmQ+R2hhbmE8L2tleXdvcmQ+PGtleXdvcmQ+SGVh
bHRoIFBlcnNvbm5lbC8qcHN5Y2hvbG9neS9zdGF0aXN0aWNzICZhbXA7IG51bWVyaWNhbCBkYXRh
PC9rZXl3b3JkPjxrZXl3b3JkPkh1bWFuczwva2V5d29yZD48a2V5d29yZD4qUG92ZXJ0eSBBcmVh
czwva2V5d29yZD48a2V5d29yZD5RdWFsaXRhdGl2ZSBSZXNlYXJjaDwva2V5d29yZD48a2V5d29y
ZD5SdXJhbCBIZWFsdGggU2VydmljZXMvKm9yZ2FuaXphdGlvbiAmYW1wOyBhZG1pbmlzdHJhdGlv
bjwva2V5d29yZD48a2V5d29yZD4qQ29tbXVuaXR5LUJhc2VkIEhlYWx0aCBQbGFubmluZyBhbmQg
U2VydmljZXMgKENIUFMpPC9rZXl3b3JkPjxrZXl3b3JkPipHaGFuYTwva2V5d29yZD48a2V5d29y
ZD4qSGVhbHRoIHBvbGljeTwva2V5d29yZD48a2V5d29yZD4qSGVhbHRoIHdvcmtlcnM8L2tleXdv
cmQ+PGtleXdvcmQ+KlVyYmFuIGhlYWx0aDwva2V5d29yZD48a2V5d29yZD4qVm9sdW50ZWVyczwv
a2V5d29yZD48L2tleXdvcmRzPjxkYXRlcz48eWVhcj4yMDE4PC95ZWFyPjxwdWItZGF0ZXM+PGRh
dGU+TWFyIDIwPC9kYXRlPjwvcHViLWRhdGVzPjwvZGF0ZXM+PGlzYm4+MTQ3Mi02OTYzPC9pc2Ju
PjxhY2Nlc3Npb24tbnVtPjI5NTU0OTY0PC9hY2Nlc3Npb24tbnVtPjx1cmxzPjxyZWxhdGVkLXVy
bHM+PHVybD5odHRwczovL3d3dy5uY2JpLm5sbS5uaWguZ292L3BtYy9hcnRpY2xlcy9QTUM1ODU5
NjY2L3BkZi8xMjkxM18yMDE4X0FydGljbGVfMzAwNS5wZGY8L3VybD48L3JlbGF0ZWQtdXJscz48
L3VybHM+PGN1c3RvbTI+UG1jNTg1OTY2NjwvY3VzdG9tMj48ZWxlY3Ryb25pYy1yZXNvdXJjZS1u
dW0+MTAuMTE4Ni9zMTI5MTMtMDE4LTMwMDUtMTwvZWxlY3Ryb25pYy1yZXNvdXJjZS1udW0+PHJl
bW90ZS1kYXRhYmFzZS1wcm92aWRlcj5OTE08L3JlbW90ZS1kYXRhYmFzZS1wcm92aWRlcj48bGFu
Z3VhZ2U+ZW5nPC9sYW5ndWFnZT48L3JlY29yZD48L0NpdGU+PC9FbmROb3RlPn==
</w:fldData>
        </w:fldChar>
      </w:r>
      <w:r w:rsidR="00FF1FD7">
        <w:rPr>
          <w:rFonts w:cstheme="minorHAnsi"/>
        </w:rPr>
        <w:instrText xml:space="preserve"> ADDIN EN.CITE </w:instrText>
      </w:r>
      <w:r w:rsidR="00FF1FD7">
        <w:rPr>
          <w:rFonts w:cstheme="minorHAnsi"/>
        </w:rPr>
        <w:fldChar w:fldCharType="begin">
          <w:fldData xml:space="preserve">PEVuZE5vdGU+PENpdGU+PEF1dGhvcj5Od2FtZW1lPC9BdXRob3I+PFllYXI+MjAxODwvWWVhcj48
UmVjTnVtPjQzMjM8L1JlY051bT48RGlzcGxheVRleHQ+WzEwXTwvRGlzcGxheVRleHQ+PHJlY29y
ZD48cmVjLW51bWJlcj40MzIzPC9yZWMtbnVtYmVyPjxmb3JlaWduLWtleXM+PGtleSBhcHA9IkVO
IiBkYi1pZD0icnJ2ZnZ0YWYxcGZmOThlcmFhdzV3YXpoOXd6OXd4OXI5dHZ4IiB0aW1lc3RhbXA9
IjE1NDQyMTg5NjEiPjQzMjM8L2tleT48L2ZvcmVpZ24ta2V5cz48cmVmLXR5cGUgbmFtZT0iSm91
cm5hbCBBcnRpY2xlIj4xNzwvcmVmLXR5cGU+PGNvbnRyaWJ1dG9ycz48YXV0aG9ycz48YXV0aG9y
Pk53YW1lbWUsIEEuIFUuPC9hdXRob3I+PGF1dGhvcj5UYWJvbmcsIFAuIFQuPC9hdXRob3I+PGF1
dGhvcj5BZG9uZ28sIFAuIEIuPC9hdXRob3I+PC9hdXRob3JzPjwvY29udHJpYnV0b3JzPjxhdXRo
LWFkZHJlc3M+U2Nob29sIG9mIFB1YmxpYyBIZWFsdGgsIFVuaXZlcnNpdHkgb2YgR2hhbmEsIFAg
TyBCb3ggTEcgMTMsIExlZ29uLCBBY2NyYSwgR2hhbmEuIGFkYW53YW1lbWVAeWFob28uY29tLiYj
eEQ7U2Nob29sIG9mIFB1YmxpYyBIZWFsdGgsIFVuaXZlcnNpdHkgb2YgR2hhbmEsIFAgTyBCb3gg
TEcgMTMsIExlZ29uLCBBY2NyYSwgR2hhbmEuPC9hdXRoLWFkZHJlc3M+PHRpdGxlcz48dGl0bGU+
SW1wbGVtZW50aW5nIENvbW11bml0eS1iYXNlZCBIZWFsdGggUGxhbm5pbmcgYW5kIFNlcnZpY2Vz
IGluIGltcG92ZXJpc2hlZCB1cmJhbiBjb21tdW5pdGllczogaGVhbHRoIHdvcmtlcnMmYXBvczsg
cGVyc3BlY3RpdmU8L3RpdGxlPjxzZWNvbmRhcnktdGl0bGU+Qk1DIEhlYWx0aCBTZXJ2IFJlczwv
c2Vjb25kYXJ5LXRpdGxlPjxhbHQtdGl0bGU+Qk1DIGhlYWx0aCBzZXJ2aWNlcyByZXNlYXJjaDwv
YWx0LXRpdGxlPjwvdGl0bGVzPjxwZXJpb2RpY2FsPjxmdWxsLXRpdGxlPkJNQyBIZWFsdGggU2Vy
diBSZXM8L2Z1bGwtdGl0bGU+PC9wZXJpb2RpY2FsPjxhbHQtcGVyaW9kaWNhbD48ZnVsbC10aXRs
ZT5CTUMgSGVhbHRoIFNlcnZpY2VzIFJlc2VhcmNoPC9mdWxsLXRpdGxlPjwvYWx0LXBlcmlvZGlj
YWw+PHBhZ2VzPjE4NjwvcGFnZXM+PHZvbHVtZT4xODwvdm9sdW1lPjxudW1iZXI+MTwvbnVtYmVy
PjxlZGl0aW9uPjIwMTgvMDMvMjE8L2VkaXRpb24+PGtleXdvcmRzPjxrZXl3b3JkPipBdHRpdHVk
ZSBvZiBIZWFsdGggUGVyc29ubmVsPC9rZXl3b3JkPjxrZXl3b3JkPkNvbW11bml0eSBIZWFsdGgg
UGxhbm5pbmcvKm9yZ2FuaXphdGlvbiAmYW1wOyBhZG1pbmlzdHJhdGlvbjwva2V5d29yZD48a2V5
d29yZD5GZW1hbGU8L2tleXdvcmQ+PGtleXdvcmQ+R2hhbmE8L2tleXdvcmQ+PGtleXdvcmQ+SGVh
bHRoIFBlcnNvbm5lbC8qcHN5Y2hvbG9neS9zdGF0aXN0aWNzICZhbXA7IG51bWVyaWNhbCBkYXRh
PC9rZXl3b3JkPjxrZXl3b3JkPkh1bWFuczwva2V5d29yZD48a2V5d29yZD4qUG92ZXJ0eSBBcmVh
czwva2V5d29yZD48a2V5d29yZD5RdWFsaXRhdGl2ZSBSZXNlYXJjaDwva2V5d29yZD48a2V5d29y
ZD5SdXJhbCBIZWFsdGggU2VydmljZXMvKm9yZ2FuaXphdGlvbiAmYW1wOyBhZG1pbmlzdHJhdGlv
bjwva2V5d29yZD48a2V5d29yZD4qQ29tbXVuaXR5LUJhc2VkIEhlYWx0aCBQbGFubmluZyBhbmQg
U2VydmljZXMgKENIUFMpPC9rZXl3b3JkPjxrZXl3b3JkPipHaGFuYTwva2V5d29yZD48a2V5d29y
ZD4qSGVhbHRoIHBvbGljeTwva2V5d29yZD48a2V5d29yZD4qSGVhbHRoIHdvcmtlcnM8L2tleXdv
cmQ+PGtleXdvcmQ+KlVyYmFuIGhlYWx0aDwva2V5d29yZD48a2V5d29yZD4qVm9sdW50ZWVyczwv
a2V5d29yZD48L2tleXdvcmRzPjxkYXRlcz48eWVhcj4yMDE4PC95ZWFyPjxwdWItZGF0ZXM+PGRh
dGU+TWFyIDIwPC9kYXRlPjwvcHViLWRhdGVzPjwvZGF0ZXM+PGlzYm4+MTQ3Mi02OTYzPC9pc2Ju
PjxhY2Nlc3Npb24tbnVtPjI5NTU0OTY0PC9hY2Nlc3Npb24tbnVtPjx1cmxzPjxyZWxhdGVkLXVy
bHM+PHVybD5odHRwczovL3d3dy5uY2JpLm5sbS5uaWguZ292L3BtYy9hcnRpY2xlcy9QTUM1ODU5
NjY2L3BkZi8xMjkxM18yMDE4X0FydGljbGVfMzAwNS5wZGY8L3VybD48L3JlbGF0ZWQtdXJscz48
L3VybHM+PGN1c3RvbTI+UG1jNTg1OTY2NjwvY3VzdG9tMj48ZWxlY3Ryb25pYy1yZXNvdXJjZS1u
dW0+MTAuMTE4Ni9zMTI5MTMtMDE4LTMwMDUtMTwvZWxlY3Ryb25pYy1yZXNvdXJjZS1udW0+PHJl
bW90ZS1kYXRhYmFzZS1wcm92aWRlcj5OTE08L3JlbW90ZS1kYXRhYmFzZS1wcm92aWRlcj48bGFu
Z3VhZ2U+ZW5nPC9sYW5ndWFnZT48L3JlY29yZD48L0NpdGU+PC9FbmROb3RlPn==
</w:fldData>
        </w:fldChar>
      </w:r>
      <w:r w:rsidR="00FF1FD7">
        <w:rPr>
          <w:rFonts w:cstheme="minorHAnsi"/>
        </w:rPr>
        <w:instrText xml:space="preserve"> ADDIN EN.CITE.DATA </w:instrText>
      </w:r>
      <w:r w:rsidR="00FF1FD7">
        <w:rPr>
          <w:rFonts w:cstheme="minorHAnsi"/>
        </w:rPr>
      </w:r>
      <w:r w:rsidR="00FF1FD7">
        <w:rPr>
          <w:rFonts w:cstheme="minorHAnsi"/>
        </w:rPr>
        <w:fldChar w:fldCharType="end"/>
      </w:r>
      <w:r w:rsidR="00FF1FD7">
        <w:rPr>
          <w:rFonts w:cstheme="minorHAnsi"/>
        </w:rPr>
      </w:r>
      <w:r w:rsidR="00FF1FD7">
        <w:rPr>
          <w:rFonts w:cstheme="minorHAnsi"/>
        </w:rPr>
        <w:fldChar w:fldCharType="separate"/>
      </w:r>
      <w:r w:rsidR="00FF1FD7">
        <w:rPr>
          <w:rFonts w:cstheme="minorHAnsi"/>
          <w:noProof/>
        </w:rPr>
        <w:t>[10]</w:t>
      </w:r>
      <w:r w:rsidR="00FF1FD7">
        <w:rPr>
          <w:rFonts w:cstheme="minorHAnsi"/>
        </w:rPr>
        <w:fldChar w:fldCharType="end"/>
      </w:r>
      <w:r w:rsidR="00FF1FD7">
        <w:rPr>
          <w:rFonts w:cstheme="minorHAnsi"/>
        </w:rPr>
        <w:t xml:space="preserve">  </w:t>
      </w:r>
      <w:r w:rsidR="00710D2C">
        <w:rPr>
          <w:rFonts w:cstheme="minorHAnsi"/>
        </w:rPr>
        <w:t>Pilot work has</w:t>
      </w:r>
      <w:r w:rsidR="00710D2C" w:rsidRPr="0099006B">
        <w:rPr>
          <w:rFonts w:cstheme="minorHAnsi"/>
        </w:rPr>
        <w:t xml:space="preserve"> identified issues particular to urban areas: communit</w:t>
      </w:r>
      <w:r w:rsidR="00710D2C">
        <w:rPr>
          <w:rFonts w:cstheme="minorHAnsi"/>
        </w:rPr>
        <w:t>ies</w:t>
      </w:r>
      <w:r w:rsidR="00710D2C" w:rsidRPr="0099006B">
        <w:rPr>
          <w:rFonts w:cstheme="minorHAnsi"/>
        </w:rPr>
        <w:t xml:space="preserve"> request a greater range of services, particularly to strengthen delivery of the Integrated Management of Childhood Illnesses (IMCI) approach, to sustain and expand engagement of communities and volunteer programmes and to improve CHO motivation and skills through training and structures for career progr</w:t>
      </w:r>
      <w:r w:rsidR="00FF1FD7">
        <w:rPr>
          <w:rFonts w:cstheme="minorHAnsi"/>
        </w:rPr>
        <w:t>ession.</w:t>
      </w:r>
      <w:r w:rsidR="00FF1FD7">
        <w:rPr>
          <w:rFonts w:cstheme="minorHAnsi"/>
        </w:rPr>
        <w:fldChar w:fldCharType="begin">
          <w:fldData xml:space="preserve">PEVuZE5vdGU+PENpdGU+PEF1dGhvcj5Od2FtZW1lPC9BdXRob3I+PFllYXI+MjAxODwvWWVhcj48
UmVjTnVtPjQzMjM8L1JlY051bT48RGlzcGxheVRleHQ+WzEwXTwvRGlzcGxheVRleHQ+PHJlY29y
ZD48cmVjLW51bWJlcj40MzIzPC9yZWMtbnVtYmVyPjxmb3JlaWduLWtleXM+PGtleSBhcHA9IkVO
IiBkYi1pZD0icnJ2ZnZ0YWYxcGZmOThlcmFhdzV3YXpoOXd6OXd4OXI5dHZ4IiB0aW1lc3RhbXA9
IjE1NDQyMTg5NjEiPjQzMjM8L2tleT48L2ZvcmVpZ24ta2V5cz48cmVmLXR5cGUgbmFtZT0iSm91
cm5hbCBBcnRpY2xlIj4xNzwvcmVmLXR5cGU+PGNvbnRyaWJ1dG9ycz48YXV0aG9ycz48YXV0aG9y
Pk53YW1lbWUsIEEuIFUuPC9hdXRob3I+PGF1dGhvcj5UYWJvbmcsIFAuIFQuPC9hdXRob3I+PGF1
dGhvcj5BZG9uZ28sIFAuIEIuPC9hdXRob3I+PC9hdXRob3JzPjwvY29udHJpYnV0b3JzPjxhdXRo
LWFkZHJlc3M+U2Nob29sIG9mIFB1YmxpYyBIZWFsdGgsIFVuaXZlcnNpdHkgb2YgR2hhbmEsIFAg
TyBCb3ggTEcgMTMsIExlZ29uLCBBY2NyYSwgR2hhbmEuIGFkYW53YW1lbWVAeWFob28uY29tLiYj
eEQ7U2Nob29sIG9mIFB1YmxpYyBIZWFsdGgsIFVuaXZlcnNpdHkgb2YgR2hhbmEsIFAgTyBCb3gg
TEcgMTMsIExlZ29uLCBBY2NyYSwgR2hhbmEuPC9hdXRoLWFkZHJlc3M+PHRpdGxlcz48dGl0bGU+
SW1wbGVtZW50aW5nIENvbW11bml0eS1iYXNlZCBIZWFsdGggUGxhbm5pbmcgYW5kIFNlcnZpY2Vz
IGluIGltcG92ZXJpc2hlZCB1cmJhbiBjb21tdW5pdGllczogaGVhbHRoIHdvcmtlcnMmYXBvczsg
cGVyc3BlY3RpdmU8L3RpdGxlPjxzZWNvbmRhcnktdGl0bGU+Qk1DIEhlYWx0aCBTZXJ2IFJlczwv
c2Vjb25kYXJ5LXRpdGxlPjxhbHQtdGl0bGU+Qk1DIGhlYWx0aCBzZXJ2aWNlcyByZXNlYXJjaDwv
YWx0LXRpdGxlPjwvdGl0bGVzPjxwZXJpb2RpY2FsPjxmdWxsLXRpdGxlPkJNQyBIZWFsdGggU2Vy
diBSZXM8L2Z1bGwtdGl0bGU+PC9wZXJpb2RpY2FsPjxhbHQtcGVyaW9kaWNhbD48ZnVsbC10aXRs
ZT5CTUMgSGVhbHRoIFNlcnZpY2VzIFJlc2VhcmNoPC9mdWxsLXRpdGxlPjwvYWx0LXBlcmlvZGlj
YWw+PHBhZ2VzPjE4NjwvcGFnZXM+PHZvbHVtZT4xODwvdm9sdW1lPjxudW1iZXI+MTwvbnVtYmVy
PjxlZGl0aW9uPjIwMTgvMDMvMjE8L2VkaXRpb24+PGtleXdvcmRzPjxrZXl3b3JkPipBdHRpdHVk
ZSBvZiBIZWFsdGggUGVyc29ubmVsPC9rZXl3b3JkPjxrZXl3b3JkPkNvbW11bml0eSBIZWFsdGgg
UGxhbm5pbmcvKm9yZ2FuaXphdGlvbiAmYW1wOyBhZG1pbmlzdHJhdGlvbjwva2V5d29yZD48a2V5
d29yZD5GZW1hbGU8L2tleXdvcmQ+PGtleXdvcmQ+R2hhbmE8L2tleXdvcmQ+PGtleXdvcmQ+SGVh
bHRoIFBlcnNvbm5lbC8qcHN5Y2hvbG9neS9zdGF0aXN0aWNzICZhbXA7IG51bWVyaWNhbCBkYXRh
PC9rZXl3b3JkPjxrZXl3b3JkPkh1bWFuczwva2V5d29yZD48a2V5d29yZD4qUG92ZXJ0eSBBcmVh
czwva2V5d29yZD48a2V5d29yZD5RdWFsaXRhdGl2ZSBSZXNlYXJjaDwva2V5d29yZD48a2V5d29y
ZD5SdXJhbCBIZWFsdGggU2VydmljZXMvKm9yZ2FuaXphdGlvbiAmYW1wOyBhZG1pbmlzdHJhdGlv
bjwva2V5d29yZD48a2V5d29yZD4qQ29tbXVuaXR5LUJhc2VkIEhlYWx0aCBQbGFubmluZyBhbmQg
U2VydmljZXMgKENIUFMpPC9rZXl3b3JkPjxrZXl3b3JkPipHaGFuYTwva2V5d29yZD48a2V5d29y
ZD4qSGVhbHRoIHBvbGljeTwva2V5d29yZD48a2V5d29yZD4qSGVhbHRoIHdvcmtlcnM8L2tleXdv
cmQ+PGtleXdvcmQ+KlVyYmFuIGhlYWx0aDwva2V5d29yZD48a2V5d29yZD4qVm9sdW50ZWVyczwv
a2V5d29yZD48L2tleXdvcmRzPjxkYXRlcz48eWVhcj4yMDE4PC95ZWFyPjxwdWItZGF0ZXM+PGRh
dGU+TWFyIDIwPC9kYXRlPjwvcHViLWRhdGVzPjwvZGF0ZXM+PGlzYm4+MTQ3Mi02OTYzPC9pc2Ju
PjxhY2Nlc3Npb24tbnVtPjI5NTU0OTY0PC9hY2Nlc3Npb24tbnVtPjx1cmxzPjxyZWxhdGVkLXVy
bHM+PHVybD5odHRwczovL3d3dy5uY2JpLm5sbS5uaWguZ292L3BtYy9hcnRpY2xlcy9QTUM1ODU5
NjY2L3BkZi8xMjkxM18yMDE4X0FydGljbGVfMzAwNS5wZGY8L3VybD48L3JlbGF0ZWQtdXJscz48
L3VybHM+PGN1c3RvbTI+UG1jNTg1OTY2NjwvY3VzdG9tMj48ZWxlY3Ryb25pYy1yZXNvdXJjZS1u
dW0+MTAuMTE4Ni9zMTI5MTMtMDE4LTMwMDUtMTwvZWxlY3Ryb25pYy1yZXNvdXJjZS1udW0+PHJl
bW90ZS1kYXRhYmFzZS1wcm92aWRlcj5OTE08L3JlbW90ZS1kYXRhYmFzZS1wcm92aWRlcj48bGFu
Z3VhZ2U+ZW5nPC9sYW5ndWFnZT48L3JlY29yZD48L0NpdGU+PC9FbmROb3RlPn==
</w:fldData>
        </w:fldChar>
      </w:r>
      <w:r w:rsidR="00FF1FD7">
        <w:rPr>
          <w:rFonts w:cstheme="minorHAnsi"/>
        </w:rPr>
        <w:instrText xml:space="preserve"> ADDIN EN.CITE </w:instrText>
      </w:r>
      <w:r w:rsidR="00FF1FD7">
        <w:rPr>
          <w:rFonts w:cstheme="minorHAnsi"/>
        </w:rPr>
        <w:fldChar w:fldCharType="begin">
          <w:fldData xml:space="preserve">PEVuZE5vdGU+PENpdGU+PEF1dGhvcj5Od2FtZW1lPC9BdXRob3I+PFllYXI+MjAxODwvWWVhcj48
UmVjTnVtPjQzMjM8L1JlY051bT48RGlzcGxheVRleHQ+WzEwXTwvRGlzcGxheVRleHQ+PHJlY29y
ZD48cmVjLW51bWJlcj40MzIzPC9yZWMtbnVtYmVyPjxmb3JlaWduLWtleXM+PGtleSBhcHA9IkVO
IiBkYi1pZD0icnJ2ZnZ0YWYxcGZmOThlcmFhdzV3YXpoOXd6OXd4OXI5dHZ4IiB0aW1lc3RhbXA9
IjE1NDQyMTg5NjEiPjQzMjM8L2tleT48L2ZvcmVpZ24ta2V5cz48cmVmLXR5cGUgbmFtZT0iSm91
cm5hbCBBcnRpY2xlIj4xNzwvcmVmLXR5cGU+PGNvbnRyaWJ1dG9ycz48YXV0aG9ycz48YXV0aG9y
Pk53YW1lbWUsIEEuIFUuPC9hdXRob3I+PGF1dGhvcj5UYWJvbmcsIFAuIFQuPC9hdXRob3I+PGF1
dGhvcj5BZG9uZ28sIFAuIEIuPC9hdXRob3I+PC9hdXRob3JzPjwvY29udHJpYnV0b3JzPjxhdXRo
LWFkZHJlc3M+U2Nob29sIG9mIFB1YmxpYyBIZWFsdGgsIFVuaXZlcnNpdHkgb2YgR2hhbmEsIFAg
TyBCb3ggTEcgMTMsIExlZ29uLCBBY2NyYSwgR2hhbmEuIGFkYW53YW1lbWVAeWFob28uY29tLiYj
eEQ7U2Nob29sIG9mIFB1YmxpYyBIZWFsdGgsIFVuaXZlcnNpdHkgb2YgR2hhbmEsIFAgTyBCb3gg
TEcgMTMsIExlZ29uLCBBY2NyYSwgR2hhbmEuPC9hdXRoLWFkZHJlc3M+PHRpdGxlcz48dGl0bGU+
SW1wbGVtZW50aW5nIENvbW11bml0eS1iYXNlZCBIZWFsdGggUGxhbm5pbmcgYW5kIFNlcnZpY2Vz
IGluIGltcG92ZXJpc2hlZCB1cmJhbiBjb21tdW5pdGllczogaGVhbHRoIHdvcmtlcnMmYXBvczsg
cGVyc3BlY3RpdmU8L3RpdGxlPjxzZWNvbmRhcnktdGl0bGU+Qk1DIEhlYWx0aCBTZXJ2IFJlczwv
c2Vjb25kYXJ5LXRpdGxlPjxhbHQtdGl0bGU+Qk1DIGhlYWx0aCBzZXJ2aWNlcyByZXNlYXJjaDwv
YWx0LXRpdGxlPjwvdGl0bGVzPjxwZXJpb2RpY2FsPjxmdWxsLXRpdGxlPkJNQyBIZWFsdGggU2Vy
diBSZXM8L2Z1bGwtdGl0bGU+PC9wZXJpb2RpY2FsPjxhbHQtcGVyaW9kaWNhbD48ZnVsbC10aXRs
ZT5CTUMgSGVhbHRoIFNlcnZpY2VzIFJlc2VhcmNoPC9mdWxsLXRpdGxlPjwvYWx0LXBlcmlvZGlj
YWw+PHBhZ2VzPjE4NjwvcGFnZXM+PHZvbHVtZT4xODwvdm9sdW1lPjxudW1iZXI+MTwvbnVtYmVy
PjxlZGl0aW9uPjIwMTgvMDMvMjE8L2VkaXRpb24+PGtleXdvcmRzPjxrZXl3b3JkPipBdHRpdHVk
ZSBvZiBIZWFsdGggUGVyc29ubmVsPC9rZXl3b3JkPjxrZXl3b3JkPkNvbW11bml0eSBIZWFsdGgg
UGxhbm5pbmcvKm9yZ2FuaXphdGlvbiAmYW1wOyBhZG1pbmlzdHJhdGlvbjwva2V5d29yZD48a2V5
d29yZD5GZW1hbGU8L2tleXdvcmQ+PGtleXdvcmQ+R2hhbmE8L2tleXdvcmQ+PGtleXdvcmQ+SGVh
bHRoIFBlcnNvbm5lbC8qcHN5Y2hvbG9neS9zdGF0aXN0aWNzICZhbXA7IG51bWVyaWNhbCBkYXRh
PC9rZXl3b3JkPjxrZXl3b3JkPkh1bWFuczwva2V5d29yZD48a2V5d29yZD4qUG92ZXJ0eSBBcmVh
czwva2V5d29yZD48a2V5d29yZD5RdWFsaXRhdGl2ZSBSZXNlYXJjaDwva2V5d29yZD48a2V5d29y
ZD5SdXJhbCBIZWFsdGggU2VydmljZXMvKm9yZ2FuaXphdGlvbiAmYW1wOyBhZG1pbmlzdHJhdGlv
bjwva2V5d29yZD48a2V5d29yZD4qQ29tbXVuaXR5LUJhc2VkIEhlYWx0aCBQbGFubmluZyBhbmQg
U2VydmljZXMgKENIUFMpPC9rZXl3b3JkPjxrZXl3b3JkPipHaGFuYTwva2V5d29yZD48a2V5d29y
ZD4qSGVhbHRoIHBvbGljeTwva2V5d29yZD48a2V5d29yZD4qSGVhbHRoIHdvcmtlcnM8L2tleXdv
cmQ+PGtleXdvcmQ+KlVyYmFuIGhlYWx0aDwva2V5d29yZD48a2V5d29yZD4qVm9sdW50ZWVyczwv
a2V5d29yZD48L2tleXdvcmRzPjxkYXRlcz48eWVhcj4yMDE4PC95ZWFyPjxwdWItZGF0ZXM+PGRh
dGU+TWFyIDIwPC9kYXRlPjwvcHViLWRhdGVzPjwvZGF0ZXM+PGlzYm4+MTQ3Mi02OTYzPC9pc2Ju
PjxhY2Nlc3Npb24tbnVtPjI5NTU0OTY0PC9hY2Nlc3Npb24tbnVtPjx1cmxzPjxyZWxhdGVkLXVy
bHM+PHVybD5odHRwczovL3d3dy5uY2JpLm5sbS5uaWguZ292L3BtYy9hcnRpY2xlcy9QTUM1ODU5
NjY2L3BkZi8xMjkxM18yMDE4X0FydGljbGVfMzAwNS5wZGY8L3VybD48L3JlbGF0ZWQtdXJscz48
L3VybHM+PGN1c3RvbTI+UG1jNTg1OTY2NjwvY3VzdG9tMj48ZWxlY3Ryb25pYy1yZXNvdXJjZS1u
dW0+MTAuMTE4Ni9zMTI5MTMtMDE4LTMwMDUtMTwvZWxlY3Ryb25pYy1yZXNvdXJjZS1udW0+PHJl
bW90ZS1kYXRhYmFzZS1wcm92aWRlcj5OTE08L3JlbW90ZS1kYXRhYmFzZS1wcm92aWRlcj48bGFu
Z3VhZ2U+ZW5nPC9sYW5ndWFnZT48L3JlY29yZD48L0NpdGU+PC9FbmROb3RlPn==
</w:fldData>
        </w:fldChar>
      </w:r>
      <w:r w:rsidR="00FF1FD7">
        <w:rPr>
          <w:rFonts w:cstheme="minorHAnsi"/>
        </w:rPr>
        <w:instrText xml:space="preserve"> ADDIN EN.CITE.DATA </w:instrText>
      </w:r>
      <w:r w:rsidR="00FF1FD7">
        <w:rPr>
          <w:rFonts w:cstheme="minorHAnsi"/>
        </w:rPr>
      </w:r>
      <w:r w:rsidR="00FF1FD7">
        <w:rPr>
          <w:rFonts w:cstheme="minorHAnsi"/>
        </w:rPr>
        <w:fldChar w:fldCharType="end"/>
      </w:r>
      <w:r w:rsidR="00FF1FD7">
        <w:rPr>
          <w:rFonts w:cstheme="minorHAnsi"/>
        </w:rPr>
      </w:r>
      <w:r w:rsidR="00FF1FD7">
        <w:rPr>
          <w:rFonts w:cstheme="minorHAnsi"/>
        </w:rPr>
        <w:fldChar w:fldCharType="separate"/>
      </w:r>
      <w:r w:rsidR="00FF1FD7">
        <w:rPr>
          <w:rFonts w:cstheme="minorHAnsi"/>
          <w:noProof/>
        </w:rPr>
        <w:t>[10]</w:t>
      </w:r>
      <w:r w:rsidR="00FF1FD7">
        <w:rPr>
          <w:rFonts w:cstheme="minorHAnsi"/>
        </w:rPr>
        <w:fldChar w:fldCharType="end"/>
      </w:r>
      <w:r w:rsidR="0062397A">
        <w:rPr>
          <w:rFonts w:cstheme="minorHAnsi"/>
        </w:rPr>
        <w:t xml:space="preserve"> Further issues identified by co-authors include o</w:t>
      </w:r>
      <w:proofErr w:type="spellStart"/>
      <w:r w:rsidR="000A0884" w:rsidRPr="005D1280">
        <w:rPr>
          <w:rFonts w:eastAsia="Times New Roman" w:cs="Times New Roman"/>
          <w:lang w:val="en-US"/>
        </w:rPr>
        <w:t>ver</w:t>
      </w:r>
      <w:proofErr w:type="spellEnd"/>
      <w:r w:rsidR="000A0884" w:rsidRPr="005D1280">
        <w:rPr>
          <w:rFonts w:eastAsia="Times New Roman" w:cs="Times New Roman"/>
          <w:lang w:val="en-US"/>
        </w:rPr>
        <w:t xml:space="preserve">-reliance on vertical </w:t>
      </w:r>
      <w:proofErr w:type="spellStart"/>
      <w:r w:rsidR="000A0884" w:rsidRPr="005D1280">
        <w:rPr>
          <w:rFonts w:eastAsia="Times New Roman" w:cs="Times New Roman"/>
          <w:lang w:val="en-US"/>
        </w:rPr>
        <w:t>programmes</w:t>
      </w:r>
      <w:proofErr w:type="spellEnd"/>
      <w:r w:rsidR="000A0884">
        <w:rPr>
          <w:rFonts w:eastAsia="Times New Roman" w:cs="Times New Roman"/>
          <w:lang w:val="en-US"/>
        </w:rPr>
        <w:t xml:space="preserve">, </w:t>
      </w:r>
      <w:r w:rsidR="00FD5431">
        <w:rPr>
          <w:rFonts w:eastAsia="Times New Roman" w:cs="Times New Roman"/>
          <w:lang w:val="en-US"/>
        </w:rPr>
        <w:t>p</w:t>
      </w:r>
      <w:r w:rsidR="000A0884" w:rsidRPr="000A0884">
        <w:rPr>
          <w:rFonts w:eastAsia="Times New Roman" w:cs="Times New Roman"/>
          <w:lang w:val="en-US"/>
        </w:rPr>
        <w:t xml:space="preserve">oor referral </w:t>
      </w:r>
      <w:r w:rsidR="00FD5431">
        <w:rPr>
          <w:rFonts w:eastAsia="Times New Roman" w:cs="Times New Roman"/>
          <w:lang w:val="en-US"/>
        </w:rPr>
        <w:t>and</w:t>
      </w:r>
      <w:r w:rsidR="000A0884" w:rsidRPr="000A0884">
        <w:rPr>
          <w:rFonts w:eastAsia="Times New Roman" w:cs="Times New Roman"/>
          <w:lang w:val="en-US"/>
        </w:rPr>
        <w:t xml:space="preserve"> emergency system</w:t>
      </w:r>
      <w:r w:rsidR="00FD5431">
        <w:rPr>
          <w:rFonts w:eastAsia="Times New Roman" w:cs="Times New Roman"/>
          <w:lang w:val="en-US"/>
        </w:rPr>
        <w:t>s</w:t>
      </w:r>
      <w:r w:rsidR="000A0884" w:rsidRPr="000A0884">
        <w:rPr>
          <w:rFonts w:eastAsia="Times New Roman" w:cs="Times New Roman"/>
          <w:lang w:val="en-US"/>
        </w:rPr>
        <w:t>, including emergency transport and hospital emergency infrastructure</w:t>
      </w:r>
      <w:r w:rsidR="00FD5431">
        <w:rPr>
          <w:rFonts w:eastAsia="Times New Roman" w:cs="Times New Roman"/>
          <w:lang w:val="en-US"/>
        </w:rPr>
        <w:t xml:space="preserve"> were identified as co-authors are particular challenges. </w:t>
      </w:r>
      <w:r w:rsidR="0062397A">
        <w:rPr>
          <w:rFonts w:eastAsia="Times New Roman" w:cs="Times New Roman"/>
          <w:lang w:val="en-US"/>
        </w:rPr>
        <w:t>In terms of health financing there are c</w:t>
      </w:r>
      <w:r w:rsidR="000A0884" w:rsidRPr="000A0884">
        <w:rPr>
          <w:rFonts w:eastAsia="Times New Roman" w:cs="Times New Roman"/>
          <w:lang w:val="en-US"/>
        </w:rPr>
        <w:t>hallenges with</w:t>
      </w:r>
      <w:r w:rsidR="0062397A">
        <w:rPr>
          <w:rFonts w:eastAsia="Times New Roman" w:cs="Times New Roman"/>
          <w:lang w:val="en-US"/>
        </w:rPr>
        <w:t xml:space="preserve"> rolling out</w:t>
      </w:r>
      <w:r w:rsidR="000A0884" w:rsidRPr="000A0884">
        <w:rPr>
          <w:rFonts w:eastAsia="Times New Roman" w:cs="Times New Roman"/>
          <w:lang w:val="en-US"/>
        </w:rPr>
        <w:t xml:space="preserve"> health insurance scheme </w:t>
      </w:r>
      <w:r w:rsidR="0062397A" w:rsidRPr="000A0884">
        <w:rPr>
          <w:rFonts w:eastAsia="Times New Roman" w:cs="Times New Roman"/>
          <w:lang w:val="en-US"/>
        </w:rPr>
        <w:t xml:space="preserve">especially </w:t>
      </w:r>
      <w:r w:rsidR="0062397A">
        <w:rPr>
          <w:rFonts w:eastAsia="Times New Roman" w:cs="Times New Roman"/>
          <w:lang w:val="en-US"/>
        </w:rPr>
        <w:t xml:space="preserve">among </w:t>
      </w:r>
      <w:r w:rsidR="0062397A" w:rsidRPr="000A0884">
        <w:rPr>
          <w:rFonts w:eastAsia="Times New Roman" w:cs="Times New Roman"/>
          <w:lang w:val="en-US"/>
        </w:rPr>
        <w:t xml:space="preserve">vulnerable </w:t>
      </w:r>
      <w:r w:rsidR="0062397A">
        <w:rPr>
          <w:rFonts w:eastAsia="Times New Roman" w:cs="Times New Roman"/>
          <w:lang w:val="en-US"/>
        </w:rPr>
        <w:t xml:space="preserve">urban </w:t>
      </w:r>
      <w:r w:rsidR="0062397A" w:rsidRPr="000A0884">
        <w:rPr>
          <w:rFonts w:eastAsia="Times New Roman" w:cs="Times New Roman"/>
          <w:lang w:val="en-US"/>
        </w:rPr>
        <w:t>groups</w:t>
      </w:r>
      <w:r w:rsidR="0062397A">
        <w:rPr>
          <w:rFonts w:eastAsia="Times New Roman" w:cs="Times New Roman"/>
          <w:lang w:val="en-US"/>
        </w:rPr>
        <w:t>,</w:t>
      </w:r>
      <w:r w:rsidR="0062397A" w:rsidRPr="000A0884">
        <w:rPr>
          <w:rFonts w:eastAsia="Times New Roman" w:cs="Times New Roman"/>
          <w:lang w:val="en-US"/>
        </w:rPr>
        <w:t xml:space="preserve"> </w:t>
      </w:r>
      <w:r w:rsidR="000A0884" w:rsidRPr="000A0884">
        <w:rPr>
          <w:rFonts w:eastAsia="Times New Roman" w:cs="Times New Roman"/>
          <w:lang w:val="en-US"/>
        </w:rPr>
        <w:t>affecting access to health services for all</w:t>
      </w:r>
      <w:r w:rsidR="0062397A">
        <w:rPr>
          <w:rFonts w:eastAsia="Times New Roman" w:cs="Times New Roman"/>
          <w:lang w:val="en-US"/>
        </w:rPr>
        <w:t>.</w:t>
      </w:r>
      <w:r w:rsidR="000A0884" w:rsidRPr="000A0884">
        <w:rPr>
          <w:rFonts w:eastAsia="Times New Roman" w:cs="Times New Roman"/>
          <w:lang w:val="en-US"/>
        </w:rPr>
        <w:t xml:space="preserve"> </w:t>
      </w:r>
    </w:p>
    <w:p w14:paraId="02DE39BA" w14:textId="77777777" w:rsidR="000A0884" w:rsidRDefault="00364EDF" w:rsidP="000A0884">
      <w:pPr>
        <w:rPr>
          <w:b/>
        </w:rPr>
      </w:pPr>
      <w:r>
        <w:rPr>
          <w:b/>
        </w:rPr>
        <w:t>2. Nigeria</w:t>
      </w:r>
    </w:p>
    <w:p w14:paraId="225953D0" w14:textId="4BF80E04" w:rsidR="00364EDF" w:rsidRPr="00D526A2" w:rsidRDefault="00364EDF" w:rsidP="004F2282">
      <w:pPr>
        <w:rPr>
          <w:rFonts w:cstheme="minorHAnsi"/>
        </w:rPr>
      </w:pPr>
      <w:r w:rsidRPr="00364EDF">
        <w:rPr>
          <w:b/>
        </w:rPr>
        <w:t>Non-communicable and communicable disease burden:</w:t>
      </w:r>
      <w:r w:rsidR="001B3FDB">
        <w:rPr>
          <w:b/>
        </w:rPr>
        <w:t xml:space="preserve"> </w:t>
      </w:r>
      <w:r w:rsidR="001B3FDB" w:rsidRPr="00D526A2">
        <w:rPr>
          <w:rFonts w:cstheme="minorHAnsi"/>
        </w:rPr>
        <w:t xml:space="preserve">Of the four countries, Nigeria has the lowest proportion of deaths due to NCDs, </w:t>
      </w:r>
      <w:r w:rsidR="00531400" w:rsidRPr="00D526A2">
        <w:rPr>
          <w:rFonts w:cstheme="minorHAnsi"/>
        </w:rPr>
        <w:t>43% (WHO NCD Country Profiles 2018, see table 2)</w:t>
      </w:r>
      <w:r w:rsidR="00925262" w:rsidRPr="00D526A2">
        <w:rPr>
          <w:rFonts w:cstheme="minorHAnsi"/>
        </w:rPr>
        <w:t xml:space="preserve">, however risk factors, have been increasing steadily, particularly obesity in women, rising from 5% in 2000 to a predicted 15% in 2025 and tobacco use in men being above global targets (WHO NCD Country Profiles 2018). </w:t>
      </w:r>
      <w:r w:rsidR="00995BDC" w:rsidRPr="00D526A2">
        <w:rPr>
          <w:rFonts w:cstheme="minorHAnsi"/>
        </w:rPr>
        <w:t>Published evidence highlights the extent of the problem with hypertension and diabetes prevalence found to be 55.9% and 23.3% respectively in an urban community in north western Nigeria</w:t>
      </w:r>
      <w:r w:rsidR="00192B28">
        <w:rPr>
          <w:rFonts w:cstheme="minorHAnsi"/>
        </w:rPr>
        <w:t xml:space="preserve"> and </w:t>
      </w:r>
      <w:r w:rsidR="00995BDC" w:rsidRPr="00D526A2">
        <w:rPr>
          <w:rFonts w:cstheme="minorHAnsi"/>
        </w:rPr>
        <w:t xml:space="preserve"> women found to be at higher risk</w:t>
      </w:r>
      <w:r w:rsidR="004F2282">
        <w:rPr>
          <w:rFonts w:cstheme="minorHAnsi"/>
        </w:rPr>
        <w:t>.</w:t>
      </w:r>
      <w:r w:rsidR="00995BDC" w:rsidRPr="00D526A2">
        <w:rPr>
          <w:rFonts w:cstheme="minorHAnsi"/>
        </w:rPr>
        <w:t xml:space="preserve"> </w:t>
      </w:r>
      <w:r w:rsidR="004F2282">
        <w:rPr>
          <w:rFonts w:cstheme="minorHAnsi"/>
        </w:rPr>
        <w:fldChar w:fldCharType="begin"/>
      </w:r>
      <w:r w:rsidR="004F2282">
        <w:rPr>
          <w:rFonts w:cstheme="minorHAnsi"/>
        </w:rPr>
        <w:instrText xml:space="preserve"> ADDIN EN.CITE &lt;EndNote&gt;&lt;Cite&gt;&lt;Author&gt;Bello-Ovosi&lt;/Author&gt;&lt;Year&gt;2018&lt;/Year&gt;&lt;RecNum&gt;4629&lt;/RecNum&gt;&lt;DisplayText&gt;[11]&lt;/DisplayText&gt;&lt;record&gt;&lt;rec-number&gt;4629&lt;/rec-number&gt;&lt;foreign-keys&gt;&lt;key app="EN" db-id="rrvfvtaf1pff98eraaw5wazh9wz9wx9r9tvx" timestamp="1555159762"&gt;4629&lt;/key&gt;&lt;/foreign-keys&gt;&lt;ref-type name="Journal Article"&gt;17&lt;/ref-type&gt;&lt;contributors&gt;&lt;authors&gt;&lt;author&gt;Bello-Ovosi, B. O.&lt;/author&gt;&lt;author&gt;Asuke, S.&lt;/author&gt;&lt;author&gt;Abdulrahman, S. O.&lt;/author&gt;&lt;author&gt;Ibrahim, M. S.&lt;/author&gt;&lt;author&gt;Ovosi, J. O.&lt;/author&gt;&lt;author&gt;Ogunsina, M. A.&lt;/author&gt;&lt;author&gt;Anumah, F. O.&lt;/author&gt;&lt;/authors&gt;&lt;/contributors&gt;&lt;titles&gt;&lt;title&gt;Prevalence and correlates of hypertension and diabetes mellitus in an urban community in North-Western Nigeria&lt;/title&gt;&lt;secondary-title&gt;Pan African Medical Journal&lt;/secondary-title&gt;&lt;/titles&gt;&lt;periodical&gt;&lt;full-title&gt;Pan African Medical Journal&lt;/full-title&gt;&lt;/periodical&gt;&lt;volume&gt;29&lt;/volume&gt;&lt;number&gt;97&lt;/number&gt;&lt;dates&gt;&lt;year&gt;2018&lt;/year&gt;&lt;/dates&gt;&lt;work-type&gt;Journal article&lt;/work-type&gt;&lt;urls&gt;&lt;related-urls&gt;&lt;url&gt;http://ovidsp.ovid.com/ovidweb.cgi?T=JS&amp;amp;CSC=Y&amp;amp;NEWS=N&amp;amp;PAGE=fulltext&amp;amp;D=cagh&amp;amp;AN=20183330740&lt;/url&gt;&lt;url&gt;http://openurl.ac.uk/athens:lee/?sid=OVID:caghdb&amp;amp;id=pmid:&amp;amp;id=doi:10.11604%2Fpamj.2018.29.97.14191&amp;amp;issn=1937-8688&amp;amp;isbn=&amp;amp;volume=29&amp;amp;issue=&amp;amp;spage=97&amp;amp;pages=97&amp;amp;date=2018&amp;amp;title=Pan+African+Medical+Journal&amp;amp;atitle=Prevalence+and+correlates+of+hypertension+and+diabetes+mellitus+in+an+urban+community+in+North-Western+Nigeria.&amp;amp;aulast=Bello-Ovosi&amp;amp;pid=%3Cauthor%3EBello-Ovosi%2C+B.+O.%3C%2Fauthor%3E%3CAN%3E20183330740%3C%2FAN%3E%3CDT%3EJournal+article%3C%2FDT%3E&lt;/url&gt;&lt;/related-urls&gt;&lt;/urls&gt;&lt;remote-database-name&gt;Global Health&lt;/remote-database-name&gt;&lt;remote-database-provider&gt;Ovid Technologies&lt;/remote-database-provider&gt;&lt;/record&gt;&lt;/Cite&gt;&lt;/EndNote&gt;</w:instrText>
      </w:r>
      <w:r w:rsidR="004F2282">
        <w:rPr>
          <w:rFonts w:cstheme="minorHAnsi"/>
        </w:rPr>
        <w:fldChar w:fldCharType="separate"/>
      </w:r>
      <w:r w:rsidR="004F2282">
        <w:rPr>
          <w:rFonts w:cstheme="minorHAnsi"/>
          <w:noProof/>
        </w:rPr>
        <w:t>[11]</w:t>
      </w:r>
      <w:r w:rsidR="004F2282">
        <w:rPr>
          <w:rFonts w:cstheme="minorHAnsi"/>
        </w:rPr>
        <w:fldChar w:fldCharType="end"/>
      </w:r>
      <w:r w:rsidR="00995BDC" w:rsidRPr="00D526A2">
        <w:rPr>
          <w:rFonts w:cstheme="minorHAnsi"/>
        </w:rPr>
        <w:t xml:space="preserve"> </w:t>
      </w:r>
      <w:r w:rsidR="00231BE8" w:rsidRPr="00D526A2">
        <w:rPr>
          <w:rFonts w:cstheme="minorHAnsi"/>
        </w:rPr>
        <w:t xml:space="preserve">Risk factors are present across the social spectrum with government employees found to have low levels of physical activity and elevated risk for </w:t>
      </w:r>
      <w:r w:rsidR="004F2282">
        <w:rPr>
          <w:rFonts w:cstheme="minorHAnsi"/>
        </w:rPr>
        <w:t>cardio-vascular disease.</w:t>
      </w:r>
      <w:r w:rsidR="004F2282">
        <w:rPr>
          <w:rFonts w:cstheme="minorHAnsi"/>
        </w:rPr>
        <w:fldChar w:fldCharType="begin"/>
      </w:r>
      <w:r w:rsidR="004F2282">
        <w:rPr>
          <w:rFonts w:cstheme="minorHAnsi"/>
        </w:rPr>
        <w:instrText xml:space="preserve"> ADDIN EN.CITE &lt;EndNote&gt;&lt;Cite&gt;&lt;Author&gt;Oyeyemi&lt;/Author&gt;&lt;Year&gt;2013&lt;/Year&gt;&lt;RecNum&gt;4523&lt;/RecNum&gt;&lt;DisplayText&gt;[12]&lt;/DisplayText&gt;&lt;record&gt;&lt;rec-number&gt;4523&lt;/rec-number&gt;&lt;foreign-keys&gt;&lt;key app="EN" db-id="rrvfvtaf1pff98eraaw5wazh9wz9wx9r9tvx" timestamp="1555089259"&gt;4523&lt;/key&gt;&lt;/foreign-keys&gt;&lt;ref-type name="Journal Article"&gt;17&lt;/ref-type&gt;&lt;contributors&gt;&lt;authors&gt;&lt;author&gt;Oyeyemi, A. L.&lt;/author&gt;&lt;author&gt;Adeyemi, O.&lt;/author&gt;&lt;/authors&gt;&lt;/contributors&gt;&lt;titles&gt;&lt;title&gt;Relationship of physical activity to cardiovascular risk factors in an urban population of Nigerian adults&lt;/title&gt;&lt;secondary-title&gt;Archives of Public Health&lt;/secondary-title&gt;&lt;/titles&gt;&lt;periodical&gt;&lt;full-title&gt;Archives of Public Health&lt;/full-title&gt;&lt;/periodical&gt;&lt;volume&gt;71&lt;/volume&gt;&lt;number&gt;6&lt;/number&gt;&lt;dates&gt;&lt;year&gt;2013&lt;/year&gt;&lt;/dates&gt;&lt;work-type&gt;Journal article&lt;/work-type&gt;&lt;urls&gt;&lt;related-urls&gt;&lt;url&gt;http://ovidsp.ovid.com/ovidweb.cgi?T=JS&amp;amp;CSC=Y&amp;amp;NEWS=N&amp;amp;PAGE=fulltext&amp;amp;D=cagh&amp;amp;AN=20133156091&lt;/url&gt;&lt;url&gt;http://openurl.ac.uk/athens:lee/?sid=OVID:caghdb&amp;amp;id=pmid:&amp;amp;id=doi:&amp;amp;issn=0778-7367&amp;amp;isbn=&amp;amp;volume=71&amp;amp;issue=6&amp;amp;spage=&amp;amp;pages=%2811+April+2013%29&amp;amp;date=2013&amp;amp;title=Archives+of+Public+Health&amp;amp;atitle=Relationship+of+physical+activity+to+cardiovascular+risk+factors+in+an+urban+population+of+Nigerian+adults.&amp;amp;aulast=Oyeyemi&amp;amp;pid=%3Cauthor%3EOyeyemi%2C+A.+L.%3C%2Fauthor%3E%3CAN%3E20133156091%3C%2FAN%3E%3CDT%3EJournal+article%3C%2FDT%3E&lt;/url&gt;&lt;/related-urls&gt;&lt;/urls&gt;&lt;remote-database-name&gt;Global Health&lt;/remote-database-name&gt;&lt;remote-database-provider&gt;Ovid Technologies&lt;/remote-database-provider&gt;&lt;/record&gt;&lt;/Cite&gt;&lt;/EndNote&gt;</w:instrText>
      </w:r>
      <w:r w:rsidR="004F2282">
        <w:rPr>
          <w:rFonts w:cstheme="minorHAnsi"/>
        </w:rPr>
        <w:fldChar w:fldCharType="separate"/>
      </w:r>
      <w:r w:rsidR="004F2282">
        <w:rPr>
          <w:rFonts w:cstheme="minorHAnsi"/>
          <w:noProof/>
        </w:rPr>
        <w:t>[12]</w:t>
      </w:r>
      <w:r w:rsidR="004F2282">
        <w:rPr>
          <w:rFonts w:cstheme="minorHAnsi"/>
        </w:rPr>
        <w:fldChar w:fldCharType="end"/>
      </w:r>
      <w:r w:rsidR="00D526A2">
        <w:rPr>
          <w:rFonts w:cstheme="minorHAnsi"/>
        </w:rPr>
        <w:t xml:space="preserve"> </w:t>
      </w:r>
      <w:r w:rsidR="00925262" w:rsidRPr="00D526A2">
        <w:rPr>
          <w:rFonts w:cstheme="minorHAnsi"/>
        </w:rPr>
        <w:t xml:space="preserve">The burden of </w:t>
      </w:r>
      <w:r w:rsidRPr="00D526A2">
        <w:rPr>
          <w:rFonts w:cstheme="minorHAnsi"/>
        </w:rPr>
        <w:t>communicable</w:t>
      </w:r>
      <w:r w:rsidR="00925262" w:rsidRPr="00D526A2">
        <w:rPr>
          <w:rFonts w:cstheme="minorHAnsi"/>
        </w:rPr>
        <w:t xml:space="preserve"> </w:t>
      </w:r>
      <w:r w:rsidRPr="00D526A2">
        <w:rPr>
          <w:rFonts w:cstheme="minorHAnsi"/>
        </w:rPr>
        <w:t>diseases especially malaria</w:t>
      </w:r>
      <w:r w:rsidR="00925262" w:rsidRPr="00D526A2">
        <w:rPr>
          <w:rFonts w:cstheme="minorHAnsi"/>
        </w:rPr>
        <w:t xml:space="preserve"> and </w:t>
      </w:r>
      <w:r w:rsidRPr="00D526A2">
        <w:rPr>
          <w:rFonts w:cstheme="minorHAnsi"/>
        </w:rPr>
        <w:t>HIV/AIDS</w:t>
      </w:r>
      <w:r w:rsidR="00925262" w:rsidRPr="00D526A2">
        <w:rPr>
          <w:rFonts w:cstheme="minorHAnsi"/>
        </w:rPr>
        <w:t xml:space="preserve"> persists.</w:t>
      </w:r>
      <w:r w:rsidR="00402691" w:rsidRPr="00D526A2">
        <w:rPr>
          <w:rFonts w:cstheme="minorHAnsi"/>
        </w:rPr>
        <w:t xml:space="preserve"> The need to reduce both disease burdens is captured in the 2018 National Strategic Health Development Plan and in the new National Health Policy of 2016.</w:t>
      </w:r>
      <w:r w:rsidR="00995BDC" w:rsidRPr="00D526A2">
        <w:rPr>
          <w:rFonts w:cstheme="minorHAnsi"/>
        </w:rPr>
        <w:t xml:space="preserve"> </w:t>
      </w:r>
    </w:p>
    <w:p w14:paraId="57F111BA" w14:textId="70FCD21F" w:rsidR="00364EDF" w:rsidRPr="00364EDF" w:rsidRDefault="00364EDF" w:rsidP="004F2282">
      <w:pPr>
        <w:autoSpaceDE w:val="0"/>
        <w:autoSpaceDN w:val="0"/>
        <w:adjustRightInd w:val="0"/>
        <w:spacing w:after="0" w:line="240" w:lineRule="auto"/>
        <w:rPr>
          <w:rFonts w:ascii="Calibri" w:eastAsia="Times New Roman" w:hAnsi="Calibri" w:cs="Times New Roman"/>
          <w:color w:val="000000"/>
          <w:lang w:eastAsia="en-GB"/>
        </w:rPr>
      </w:pPr>
      <w:r w:rsidRPr="00364EDF">
        <w:rPr>
          <w:b/>
        </w:rPr>
        <w:t>Wider determinants of health</w:t>
      </w:r>
      <w:r w:rsidR="00402691">
        <w:rPr>
          <w:b/>
        </w:rPr>
        <w:t>:</w:t>
      </w:r>
      <w:r w:rsidRPr="00364EDF">
        <w:rPr>
          <w:b/>
        </w:rPr>
        <w:tab/>
      </w:r>
      <w:r w:rsidR="00995BDC" w:rsidRPr="007E4AB1">
        <w:t xml:space="preserve">Co-authors </w:t>
      </w:r>
      <w:r w:rsidR="007E4AB1" w:rsidRPr="007E4AB1">
        <w:t xml:space="preserve">emphasised the continuing trend of migration from rural areas to </w:t>
      </w:r>
      <w:r w:rsidR="00402691" w:rsidRPr="007E4AB1">
        <w:t>Nigerian cities in search of employment opportunities</w:t>
      </w:r>
      <w:r w:rsidR="007E4AB1" w:rsidRPr="007E4AB1">
        <w:t xml:space="preserve"> yet with </w:t>
      </w:r>
      <w:r w:rsidR="00402691" w:rsidRPr="007E4AB1">
        <w:t xml:space="preserve">increasing numbers of poor people living in urban areas, especially in the slums. </w:t>
      </w:r>
      <w:r w:rsidR="007E4AB1" w:rsidRPr="007E4AB1">
        <w:t xml:space="preserve">One wider social determinant identified in the literature is violence, with it’s effects studied on young people in urban Nigeria, </w:t>
      </w:r>
      <w:proofErr w:type="spellStart"/>
      <w:r w:rsidR="007E4AB1" w:rsidRPr="007E4AB1">
        <w:t>Kamndaya</w:t>
      </w:r>
      <w:proofErr w:type="spellEnd"/>
      <w:r w:rsidR="004F2282">
        <w:t xml:space="preserve"> et al </w:t>
      </w:r>
      <w:r w:rsidR="004F2282">
        <w:fldChar w:fldCharType="begin"/>
      </w:r>
      <w:r w:rsidR="004F2282">
        <w:instrText xml:space="preserve"> ADDIN EN.CITE &lt;EndNote&gt;&lt;Cite&gt;&lt;Author&gt;Kamndaya&lt;/Author&gt;&lt;Year&gt;2017&lt;/Year&gt;&lt;RecNum&gt;4636&lt;/RecNum&gt;&lt;DisplayText&gt;[13]&lt;/DisplayText&gt;&lt;record&gt;&lt;rec-number&gt;4636&lt;/rec-number&gt;&lt;foreign-keys&gt;&lt;key app="EN" db-id="rrvfvtaf1pff98eraaw5wazh9wz9wx9r9tvx" timestamp="1555159763"&gt;4636&lt;/key&gt;&lt;/foreign-keys&gt;&lt;ref-type name="Journal Article"&gt;17&lt;/ref-type&gt;&lt;contributors&gt;&lt;authors&gt;&lt;author&gt;Kamndaya, M.&lt;/author&gt;&lt;author&gt;Pisa, P. T.&lt;/author&gt;&lt;author&gt;Chersich, M. F.&lt;/author&gt;&lt;author&gt;Decker, M. R.&lt;/author&gt;&lt;author&gt;Olumide, A.&lt;/author&gt;&lt;author&gt;Acharya, R.&lt;/author&gt;&lt;author&gt;Cheng, Yan&lt;/author&gt;&lt;author&gt;Brahmbhatt, H.&lt;/author&gt;&lt;author&gt;Delany-Moretlwe, S.&lt;/author&gt;&lt;/authors&gt;&lt;/contributors&gt;&lt;titles&gt;&lt;title&gt;Intersections between polyvictimisation and mental health among adolescents in five urban disadvantaged settings: the role of gender. (Special Issue: Urban health at the edge: a series on reproductive health and HIV in inner-city Johannesburg.)&lt;/title&gt;&lt;secondary-title&gt;BMC Public Health&lt;/secondary-title&gt;&lt;/titles&gt;&lt;periodical&gt;&lt;full-title&gt;BMC Public Health&lt;/full-title&gt;&lt;/periodical&gt;&lt;volume&gt;17&lt;/volume&gt;&lt;number&gt;Suppl. 3&lt;/number&gt;&lt;dates&gt;&lt;year&gt;2017&lt;/year&gt;&lt;/dates&gt;&lt;work-type&gt;Journal article&lt;/work-type&gt;&lt;urls&gt;&lt;related-urls&gt;&lt;url&gt;http://ovidsp.ovid.com/ovidweb.cgi?T=JS&amp;amp;CSC=Y&amp;amp;NEWS=N&amp;amp;PAGE=fulltext&amp;amp;D=cagh&amp;amp;AN=20183022040&lt;/url&gt;&lt;url&gt;http://openurl.ac.uk/athens:lee/?sid=OVID:caghdb&amp;amp;id=pmid:&amp;amp;id=doi:&amp;amp;issn=1471-2458&amp;amp;isbn=&amp;amp;volume=17&amp;amp;issue=Suppl.+3&amp;amp;spage=&amp;amp;pages=%284+July+2017%29&amp;amp;date=2017&amp;amp;title=BMC+Public+Health&amp;amp;atitle=Intersections+between+polyvictimisation+and+mental+health+among+adolescents+in+five+urban+disadvantaged+settings%3A+the+role+of+gender.&amp;amp;aulast=Kamndaya&amp;amp;pid=%3Cauthor%3EKamndaya%2C+M.%3C%2Fauthor%3E%3CAN%3E20183022040%3C%2FAN%3E%3CDT%3EJournal+article%3C%2FDT%3E&lt;/url&gt;&lt;/related-urls&gt;&lt;/urls&gt;&lt;remote-database-name&gt;Global Health&lt;/remote-database-name&gt;&lt;remote-database-provider&gt;Ovid Technologies&lt;/remote-database-provider&gt;&lt;/record&gt;&lt;/Cite&gt;&lt;/EndNote&gt;</w:instrText>
      </w:r>
      <w:r w:rsidR="004F2282">
        <w:fldChar w:fldCharType="separate"/>
      </w:r>
      <w:r w:rsidR="004F2282">
        <w:rPr>
          <w:noProof/>
        </w:rPr>
        <w:t>[13]</w:t>
      </w:r>
      <w:r w:rsidR="004F2282">
        <w:fldChar w:fldCharType="end"/>
      </w:r>
      <w:r w:rsidR="004F2282">
        <w:t xml:space="preserve"> </w:t>
      </w:r>
      <w:r w:rsidR="007E4AB1" w:rsidRPr="007E4AB1">
        <w:t>found associations between multiple forms of violence experienced by young people and poor mental health outcomes in girls, and with poor health status in both girls and boys.</w:t>
      </w:r>
      <w:r w:rsidR="007E4AB1">
        <w:t xml:space="preserve"> While there are few studies in this area, an exploration of women’s working and living conditions in Lagos using survey data, identifies the poor </w:t>
      </w:r>
      <w:r w:rsidR="007E4AB1" w:rsidRPr="007E4AB1">
        <w:t>socio-environmental conditions</w:t>
      </w:r>
      <w:r w:rsidR="007E4AB1">
        <w:t>,</w:t>
      </w:r>
      <w:r w:rsidR="007E4AB1" w:rsidRPr="007E4AB1">
        <w:t xml:space="preserve"> inefficient transportation system, gender bias, work stress and poor quality of life </w:t>
      </w:r>
      <w:r w:rsidR="007E4AB1">
        <w:t xml:space="preserve">as influencing </w:t>
      </w:r>
      <w:r w:rsidR="007E4AB1" w:rsidRPr="007E4AB1">
        <w:t>poor nutrition</w:t>
      </w:r>
      <w:r w:rsidR="007E4AB1">
        <w:t>, high levels of morbidity</w:t>
      </w:r>
      <w:r w:rsidR="007E4AB1" w:rsidRPr="007E4AB1">
        <w:t xml:space="preserve"> and repeated pregnancies </w:t>
      </w:r>
      <w:r w:rsidR="007E4AB1">
        <w:t xml:space="preserve">all factors which </w:t>
      </w:r>
      <w:r w:rsidR="007E4AB1" w:rsidRPr="007E4AB1">
        <w:t>can increase maternal mortality</w:t>
      </w:r>
      <w:r w:rsidR="004F2282">
        <w:t>.</w:t>
      </w:r>
      <w:r w:rsidR="004F2282">
        <w:fldChar w:fldCharType="begin"/>
      </w:r>
      <w:r w:rsidR="004F2282">
        <w:instrText xml:space="preserve"> ADDIN EN.CITE &lt;EndNote&gt;&lt;Cite&gt;&lt;Author&gt;Idowu&lt;/Author&gt;&lt;Year&gt;2014&lt;/Year&gt;&lt;RecNum&gt;4658&lt;/RecNum&gt;&lt;DisplayText&gt;[14]&lt;/DisplayText&gt;&lt;record&gt;&lt;rec-number&gt;4658&lt;/rec-number&gt;&lt;foreign-keys&gt;&lt;key app="EN" db-id="rrvfvtaf1pff98eraaw5wazh9wz9wx9r9tvx" timestamp="1555159763"&gt;4658&lt;/key&gt;&lt;/foreign-keys&gt;&lt;ref-type name="Journal Article"&gt;17&lt;/ref-type&gt;&lt;contributors&gt;&lt;authors&gt;&lt;author&gt;Idowu, A. E.&lt;/author&gt;&lt;author&gt;Edewor, P. A.&lt;/author&gt;&lt;author&gt;Amoo, E. O.&lt;/author&gt;&lt;/authors&gt;&lt;/contributors&gt;&lt;titles&gt;&lt;title&gt;Working conditions and maternal health challenges in Lagos state, Nigeria&lt;/title&gt;&lt;secondary-title&gt;Research on Humanities and Social Sciences&lt;/secondary-title&gt;&lt;/titles&gt;&lt;periodical&gt;&lt;full-title&gt;Research on Humanities and Social Sciences&lt;/full-title&gt;&lt;/periodical&gt;&lt;pages&gt;136-147&lt;/pages&gt;&lt;volume&gt;4&lt;/volume&gt;&lt;number&gt;9&lt;/number&gt;&lt;dates&gt;&lt;year&gt;2014&lt;/year&gt;&lt;/dates&gt;&lt;work-type&gt;Journal article&lt;/work-type&gt;&lt;urls&gt;&lt;related-urls&gt;&lt;url&gt;http://ovidsp.ovid.com/ovidweb.cgi?T=JS&amp;amp;CSC=Y&amp;amp;NEWS=N&amp;amp;PAGE=fulltext&amp;amp;D=cagh&amp;amp;AN=20143270235&lt;/url&gt;&lt;url&gt;http://openurl.ac.uk/athens:lee/?sid=OVID:caghdb&amp;amp;id=pmid:&amp;amp;id=doi:&amp;amp;issn=2224-5766&amp;amp;isbn=&amp;amp;volume=4&amp;amp;issue=9&amp;amp;spage=136&amp;amp;pages=136-147&amp;amp;date=2014&amp;amp;title=Research+on+Humanities+and+Social+Sciences&amp;amp;atitle=Working+conditions+and+maternal+health+challenges+in+Lagos+state%2C+Nigeria.&amp;amp;aulast=Idowu&amp;amp;pid=%3Cauthor%3EIdowu%2C+A.+E.%3C%2Fauthor%3E%3CAN%3E20143270235%3C%2FAN%3E%3CDT%3EJournal+article%3C%2FDT%3E&lt;/url&gt;&lt;/related-urls&gt;&lt;/urls&gt;&lt;remote-database-name&gt;Global Health&lt;/remote-database-name&gt;&lt;remote-database-provider&gt;Ovid Technologies&lt;/remote-database-provider&gt;&lt;/record&gt;&lt;/Cite&gt;&lt;/EndNote&gt;</w:instrText>
      </w:r>
      <w:r w:rsidR="004F2282">
        <w:fldChar w:fldCharType="separate"/>
      </w:r>
      <w:r w:rsidR="004F2282">
        <w:rPr>
          <w:noProof/>
        </w:rPr>
        <w:t>[14]</w:t>
      </w:r>
      <w:r w:rsidR="004F2282">
        <w:fldChar w:fldCharType="end"/>
      </w:r>
      <w:r w:rsidR="00264A64">
        <w:t xml:space="preserve"> </w:t>
      </w:r>
      <w:r w:rsidR="007E4AB1">
        <w:t xml:space="preserve">Poor environmental conditions </w:t>
      </w:r>
      <w:r w:rsidR="00264A64">
        <w:t xml:space="preserve">were highlighted by co-authors and similarly a </w:t>
      </w:r>
      <w:r w:rsidR="00264A64" w:rsidRPr="00264A64">
        <w:t>review of the literature identifies an urban health crises, with inadequate safe water supply and sanitation, poor solid waste management and inefficient, congest</w:t>
      </w:r>
      <w:r w:rsidR="004F2282">
        <w:t xml:space="preserve">ed, and risky transport system. </w:t>
      </w:r>
      <w:r w:rsidR="004F2282">
        <w:fldChar w:fldCharType="begin"/>
      </w:r>
      <w:r w:rsidR="004F2282">
        <w:instrText xml:space="preserve"> ADDIN EN.CITE &lt;EndNote&gt;&lt;Cite&gt;&lt;Author&gt;Aliyu&lt;/Author&gt;&lt;Year&gt;2017&lt;/Year&gt;&lt;RecNum&gt;4321&lt;/RecNum&gt;&lt;DisplayText&gt;[15]&lt;/DisplayText&gt;&lt;record&gt;&lt;rec-number&gt;4321&lt;/rec-number&gt;&lt;foreign-keys&gt;&lt;key app="EN" db-id="rrvfvtaf1pff98eraaw5wazh9wz9wx9r9tvx" timestamp="1544216402"&gt;4321&lt;/key&gt;&lt;/foreign-keys&gt;&lt;ref-type name="Journal Article"&gt;17&lt;/ref-type&gt;&lt;contributors&gt;&lt;authors&gt;&lt;author&gt;Aliyu, Alhaji A.&lt;/author&gt;&lt;author&gt;Amadu, Lawal&lt;/author&gt;&lt;/authors&gt;&lt;/contributors&gt;&lt;titles&gt;&lt;title&gt;Urbanization, cities, and health: The challenges to Nigeria - A review&lt;/title&gt;&lt;secondary-title&gt;Annals of African medicine&lt;/secondary-title&gt;&lt;/titles&gt;&lt;periodical&gt;&lt;full-title&gt;Annals of African Medicine&lt;/full-title&gt;&lt;/periodical&gt;&lt;pages&gt;149-158&lt;/pages&gt;&lt;volume&gt;16&lt;/volume&gt;&lt;number&gt;4&lt;/number&gt;&lt;dates&gt;&lt;year&gt;2017&lt;/year&gt;&lt;pub-dates&gt;&lt;date&gt;Oct-Dec&lt;/date&gt;&lt;/pub-dates&gt;&lt;/dates&gt;&lt;publisher&gt;Medknow Publications &amp;amp; Media Pvt Ltd&lt;/publisher&gt;&lt;isbn&gt;0975-5764&amp;#xD;1596-3519&lt;/isbn&gt;&lt;accession-num&gt;29063897&lt;/accession-num&gt;&lt;urls&gt;&lt;related-urls&gt;&lt;url&gt;https://www.ncbi.nlm.nih.gov/pubmed/29063897&lt;/url&gt;&lt;url&gt;https://www.ncbi.nlm.nih.gov/pmc/PMC5676403/&lt;/url&gt;&lt;url&gt;http://www.annalsafrmed.org/article.asp?issn=1596-3519;year=2017;volume=16;issue=4;spage=149;epage=158;aulast=Aliyu&lt;/url&gt;&lt;/related-urls&gt;&lt;/urls&gt;&lt;electronic-resource-num&gt;10.4103/aam.aam_1_17&lt;/electronic-resource-num&gt;&lt;remote-database-name&gt;PubMed&lt;/remote-database-name&gt;&lt;/record&gt;&lt;/Cite&gt;&lt;/EndNote&gt;</w:instrText>
      </w:r>
      <w:r w:rsidR="004F2282">
        <w:fldChar w:fldCharType="separate"/>
      </w:r>
      <w:r w:rsidR="004F2282">
        <w:rPr>
          <w:noProof/>
        </w:rPr>
        <w:t>[15]</w:t>
      </w:r>
      <w:r w:rsidR="004F2282">
        <w:fldChar w:fldCharType="end"/>
      </w:r>
      <w:r w:rsidR="00264A64">
        <w:t xml:space="preserve"> </w:t>
      </w:r>
      <w:r w:rsidRPr="00364EDF">
        <w:rPr>
          <w:rFonts w:ascii="Calibri" w:eastAsia="Times New Roman" w:hAnsi="Calibri" w:cs="Times New Roman"/>
          <w:color w:val="000000"/>
          <w:lang w:eastAsia="en-GB"/>
        </w:rPr>
        <w:t xml:space="preserve">Social determinants of health and lack of multi-sector approach in tackling many health problems in urban areas. In this case, the application of the </w:t>
      </w:r>
      <w:r w:rsidR="00192B28">
        <w:rPr>
          <w:rFonts w:ascii="Calibri" w:eastAsia="Times New Roman" w:hAnsi="Calibri" w:cs="Times New Roman"/>
          <w:color w:val="000000"/>
          <w:lang w:eastAsia="en-GB"/>
        </w:rPr>
        <w:t>‘h</w:t>
      </w:r>
      <w:r w:rsidRPr="00364EDF">
        <w:rPr>
          <w:rFonts w:ascii="Calibri" w:eastAsia="Times New Roman" w:hAnsi="Calibri" w:cs="Times New Roman"/>
          <w:color w:val="000000"/>
          <w:lang w:eastAsia="en-GB"/>
        </w:rPr>
        <w:t>ealth-in-all policies</w:t>
      </w:r>
      <w:r w:rsidR="00192B28">
        <w:rPr>
          <w:rFonts w:ascii="Calibri" w:eastAsia="Times New Roman" w:hAnsi="Calibri" w:cs="Times New Roman"/>
          <w:color w:val="000000"/>
          <w:lang w:eastAsia="en-GB"/>
        </w:rPr>
        <w:t>’</w:t>
      </w:r>
      <w:r w:rsidRPr="00364EDF">
        <w:rPr>
          <w:rFonts w:ascii="Calibri" w:eastAsia="Times New Roman" w:hAnsi="Calibri" w:cs="Times New Roman"/>
          <w:color w:val="000000"/>
          <w:lang w:eastAsia="en-GB"/>
        </w:rPr>
        <w:t xml:space="preserve"> principle in identifying and solving urban health problems is</w:t>
      </w:r>
      <w:r w:rsidRPr="004F2282">
        <w:rPr>
          <w:rFonts w:eastAsia="Times New Roman" w:cs="Times New Roman"/>
          <w:color w:val="000000"/>
          <w:lang w:eastAsia="en-GB"/>
        </w:rPr>
        <w:t xml:space="preserve"> important, but unexplored in any systematic way. </w:t>
      </w:r>
      <w:r w:rsidR="00CD06A0" w:rsidRPr="004F2282">
        <w:rPr>
          <w:rFonts w:eastAsia="Times New Roman" w:cs="Times New Roman"/>
          <w:color w:val="000000"/>
          <w:lang w:eastAsia="en-GB"/>
        </w:rPr>
        <w:t>Older people are particularly at risk of catastrophic health expenditures,</w:t>
      </w:r>
      <w:r w:rsidR="00984718" w:rsidRPr="004F2282">
        <w:rPr>
          <w:rFonts w:eastAsia="Times New Roman" w:cs="Times New Roman"/>
          <w:color w:val="000000"/>
          <w:lang w:eastAsia="en-GB"/>
        </w:rPr>
        <w:t xml:space="preserve"> with 9.6%</w:t>
      </w:r>
      <w:r w:rsidR="00CD06A0" w:rsidRPr="004F2282">
        <w:rPr>
          <w:rFonts w:cs="Segoe UI"/>
        </w:rPr>
        <w:t xml:space="preserve"> of elderly households </w:t>
      </w:r>
      <w:r w:rsidR="00984718" w:rsidRPr="004F2282">
        <w:rPr>
          <w:rFonts w:cs="Segoe UI"/>
        </w:rPr>
        <w:t xml:space="preserve">at risk, particularly poor male-headed households where the man is main bread-winner. Interestingly, </w:t>
      </w:r>
      <w:r w:rsidR="00CD06A0" w:rsidRPr="004F2282">
        <w:rPr>
          <w:rFonts w:cs="Segoe UI"/>
        </w:rPr>
        <w:t xml:space="preserve">households with informal health financing arrangements were less likely to </w:t>
      </w:r>
      <w:r w:rsidR="00984718" w:rsidRPr="004F2282">
        <w:rPr>
          <w:rFonts w:cs="Segoe UI"/>
        </w:rPr>
        <w:t>run into catastrophic expenditure</w:t>
      </w:r>
      <w:r w:rsidR="00CD06A0" w:rsidRPr="004F2282">
        <w:rPr>
          <w:rFonts w:cs="Segoe UI"/>
        </w:rPr>
        <w:t xml:space="preserve"> </w:t>
      </w:r>
      <w:r w:rsidR="004F2282">
        <w:rPr>
          <w:rFonts w:cs="Segoe UI"/>
        </w:rPr>
        <w:fldChar w:fldCharType="begin"/>
      </w:r>
      <w:r w:rsidR="004F2282">
        <w:rPr>
          <w:rFonts w:cs="Segoe UI"/>
        </w:rPr>
        <w:instrText xml:space="preserve"> ADDIN EN.CITE &lt;EndNote&gt;&lt;Cite&gt;&lt;Author&gt;Adisa&lt;/Author&gt;&lt;Year&gt;2015&lt;/Year&gt;&lt;RecNum&gt;4651&lt;/RecNum&gt;&lt;DisplayText&gt;[16]&lt;/DisplayText&gt;&lt;record&gt;&lt;rec-number&gt;4651&lt;/rec-number&gt;&lt;foreign-keys&gt;&lt;key app="EN" db-id="rrvfvtaf1pff98eraaw5wazh9wz9wx9r9tvx" timestamp="1555159763"&gt;4651&lt;/key&gt;&lt;/foreign-keys&gt;&lt;ref-type name="Journal Article"&gt;17&lt;/ref-type&gt;&lt;contributors&gt;&lt;authors&gt;&lt;author&gt;Adisa, O.&lt;/author&gt;&lt;/authors&gt;&lt;/contributors&gt;&lt;titles&gt;&lt;title&gt;Investigating determinants of catastrophic health spending among poorly insured elderly households in urban Nigeria&lt;/title&gt;&lt;secondary-title&gt;International Journal for Equity in Health&lt;/secondary-title&gt;&lt;/titles&gt;&lt;periodical&gt;&lt;full-title&gt;International Journal for Equity in Health&lt;/full-title&gt;&lt;/periodical&gt;&lt;volume&gt;14&lt;/volume&gt;&lt;number&gt;79&lt;/number&gt;&lt;dates&gt;&lt;year&gt;2015&lt;/year&gt;&lt;/dates&gt;&lt;work-type&gt;Journal article&lt;/work-type&gt;&lt;urls&gt;&lt;related-urls&gt;&lt;url&gt;http://ovidsp.ovid.com/ovidweb.cgi?T=JS&amp;amp;CSC=Y&amp;amp;NEWS=N&amp;amp;PAGE=fulltext&amp;amp;D=cagh&amp;amp;AN=20153363590&lt;/url&gt;&lt;url&gt;http://openurl.ac.uk/athens:lee/?sid=OVID:caghdb&amp;amp;id=pmid:&amp;amp;id=doi:&amp;amp;issn=1475-9276&amp;amp;isbn=&amp;amp;volume=14&amp;amp;issue=79&amp;amp;spage=&amp;amp;pages=%2815+September+2015%29&amp;amp;date=2015&amp;amp;title=International+Journal+for+Equity+in+Health&amp;amp;atitle=Investigating+determinants+of+catastrophic+health+spending+among+poorly+insured+elderly+households+in+urban+Nigeria.&amp;amp;aulast=Adisa&amp;amp;pid=%3Cauthor%3EAdisa%2C+O.%3C%2Fauthor%3E%3CAN%3E20153363590%3C%2FAN%3E%3CDT%3EJournal+article%3C%2FDT%3E&lt;/url&gt;&lt;/related-urls&gt;&lt;/urls&gt;&lt;remote-database-name&gt;Global Health&lt;/remote-database-name&gt;&lt;remote-database-provider&gt;Ovid Technologies&lt;/remote-database-provider&gt;&lt;/record&gt;&lt;/Cite&gt;&lt;/EndNote&gt;</w:instrText>
      </w:r>
      <w:r w:rsidR="004F2282">
        <w:rPr>
          <w:rFonts w:cs="Segoe UI"/>
        </w:rPr>
        <w:fldChar w:fldCharType="separate"/>
      </w:r>
      <w:r w:rsidR="004F2282">
        <w:rPr>
          <w:rFonts w:cs="Segoe UI"/>
          <w:noProof/>
        </w:rPr>
        <w:t>[16]</w:t>
      </w:r>
      <w:r w:rsidR="004F2282">
        <w:rPr>
          <w:rFonts w:cs="Segoe UI"/>
        </w:rPr>
        <w:fldChar w:fldCharType="end"/>
      </w:r>
    </w:p>
    <w:p w14:paraId="56420222" w14:textId="77777777" w:rsidR="00364EDF" w:rsidRDefault="00364EDF" w:rsidP="000A0884">
      <w:pPr>
        <w:rPr>
          <w:b/>
        </w:rPr>
      </w:pPr>
    </w:p>
    <w:p w14:paraId="3D58ABF7" w14:textId="1879D209" w:rsidR="00264A64" w:rsidRPr="00452EC6" w:rsidRDefault="00364EDF" w:rsidP="004F2282">
      <w:r w:rsidRPr="00364EDF">
        <w:rPr>
          <w:b/>
        </w:rPr>
        <w:t>Urban health governance and multi-sectoral responses</w:t>
      </w:r>
      <w:r w:rsidR="00402691">
        <w:rPr>
          <w:b/>
        </w:rPr>
        <w:t xml:space="preserve">: </w:t>
      </w:r>
      <w:r w:rsidR="00264A64">
        <w:rPr>
          <w:rFonts w:ascii="Calibri" w:eastAsia="Times New Roman" w:hAnsi="Calibri" w:cs="Times New Roman"/>
          <w:color w:val="000000"/>
          <w:lang w:eastAsia="en-GB"/>
        </w:rPr>
        <w:t>The need for coordination between sectors has been identified in the literature from several angles, including following an</w:t>
      </w:r>
      <w:r w:rsidR="00264A64" w:rsidRPr="00264A64">
        <w:rPr>
          <w:rFonts w:ascii="Calibri" w:eastAsia="Times New Roman" w:hAnsi="Calibri" w:cs="Times New Roman"/>
          <w:color w:val="000000"/>
          <w:lang w:eastAsia="en-GB"/>
        </w:rPr>
        <w:t xml:space="preserve"> audit </w:t>
      </w:r>
      <w:r w:rsidR="00264A64">
        <w:rPr>
          <w:rFonts w:ascii="Calibri" w:eastAsia="Times New Roman" w:hAnsi="Calibri" w:cs="Times New Roman"/>
          <w:color w:val="000000"/>
          <w:lang w:eastAsia="en-GB"/>
        </w:rPr>
        <w:t xml:space="preserve">of </w:t>
      </w:r>
      <w:r w:rsidR="00264A64" w:rsidRPr="00264A64">
        <w:rPr>
          <w:rFonts w:ascii="Calibri" w:eastAsia="Times New Roman" w:hAnsi="Calibri" w:cs="Times New Roman"/>
          <w:color w:val="000000"/>
          <w:lang w:eastAsia="en-GB"/>
        </w:rPr>
        <w:t>72 purposefully selected segments</w:t>
      </w:r>
      <w:r w:rsidR="00264A64">
        <w:rPr>
          <w:rFonts w:ascii="Calibri" w:eastAsia="Times New Roman" w:hAnsi="Calibri" w:cs="Times New Roman"/>
          <w:color w:val="000000"/>
          <w:lang w:eastAsia="en-GB"/>
        </w:rPr>
        <w:t xml:space="preserve"> in Lagos which found a </w:t>
      </w:r>
      <w:r w:rsidR="00264A64" w:rsidRPr="00264A64">
        <w:rPr>
          <w:rFonts w:ascii="Calibri" w:eastAsia="Times New Roman" w:hAnsi="Calibri" w:cs="Times New Roman"/>
          <w:color w:val="000000"/>
          <w:lang w:eastAsia="en-GB"/>
        </w:rPr>
        <w:t>disorder</w:t>
      </w:r>
      <w:r w:rsidR="00264A64">
        <w:rPr>
          <w:rFonts w:ascii="Calibri" w:eastAsia="Times New Roman" w:hAnsi="Calibri" w:cs="Times New Roman"/>
          <w:color w:val="000000"/>
          <w:lang w:eastAsia="en-GB"/>
        </w:rPr>
        <w:t>ed built environment</w:t>
      </w:r>
      <w:r w:rsidR="00264A64" w:rsidRPr="00264A64">
        <w:rPr>
          <w:rFonts w:ascii="Calibri" w:eastAsia="Times New Roman" w:hAnsi="Calibri" w:cs="Times New Roman"/>
          <w:color w:val="000000"/>
          <w:lang w:eastAsia="en-GB"/>
        </w:rPr>
        <w:t xml:space="preserve"> and </w:t>
      </w:r>
      <w:r w:rsidR="00264A64">
        <w:rPr>
          <w:rFonts w:ascii="Calibri" w:eastAsia="Times New Roman" w:hAnsi="Calibri" w:cs="Times New Roman"/>
          <w:color w:val="000000"/>
          <w:lang w:eastAsia="en-GB"/>
        </w:rPr>
        <w:t>transport</w:t>
      </w:r>
      <w:r w:rsidR="00264A64" w:rsidRPr="00264A64">
        <w:rPr>
          <w:rFonts w:ascii="Calibri" w:eastAsia="Times New Roman" w:hAnsi="Calibri" w:cs="Times New Roman"/>
          <w:color w:val="000000"/>
          <w:lang w:eastAsia="en-GB"/>
        </w:rPr>
        <w:t xml:space="preserve"> infrastructure,</w:t>
      </w:r>
      <w:r w:rsidR="00264A64">
        <w:rPr>
          <w:rFonts w:ascii="Calibri" w:eastAsia="Times New Roman" w:hAnsi="Calibri" w:cs="Times New Roman"/>
          <w:color w:val="000000"/>
          <w:lang w:eastAsia="en-GB"/>
        </w:rPr>
        <w:t xml:space="preserve"> with intermittent and </w:t>
      </w:r>
      <w:r w:rsidR="00D87653">
        <w:rPr>
          <w:rFonts w:ascii="Calibri" w:eastAsia="Times New Roman" w:hAnsi="Calibri" w:cs="Times New Roman"/>
          <w:color w:val="000000"/>
          <w:lang w:eastAsia="en-GB"/>
        </w:rPr>
        <w:t>inadequate</w:t>
      </w:r>
      <w:r w:rsidR="00264A64" w:rsidRPr="00264A64">
        <w:rPr>
          <w:rFonts w:ascii="Calibri" w:eastAsia="Times New Roman" w:hAnsi="Calibri" w:cs="Times New Roman"/>
          <w:color w:val="000000"/>
          <w:lang w:eastAsia="en-GB"/>
        </w:rPr>
        <w:t xml:space="preserve"> power supply, waste management</w:t>
      </w:r>
      <w:r w:rsidR="00264A64">
        <w:rPr>
          <w:rFonts w:ascii="Calibri" w:eastAsia="Times New Roman" w:hAnsi="Calibri" w:cs="Times New Roman"/>
          <w:color w:val="000000"/>
          <w:lang w:eastAsia="en-GB"/>
        </w:rPr>
        <w:t xml:space="preserve"> and poor</w:t>
      </w:r>
      <w:r w:rsidR="00264A64" w:rsidRPr="00264A64">
        <w:rPr>
          <w:rFonts w:ascii="Calibri" w:eastAsia="Times New Roman" w:hAnsi="Calibri" w:cs="Times New Roman"/>
          <w:color w:val="000000"/>
          <w:lang w:eastAsia="en-GB"/>
        </w:rPr>
        <w:t xml:space="preserve"> governance</w:t>
      </w:r>
      <w:r w:rsidR="00264A64">
        <w:rPr>
          <w:rFonts w:ascii="Calibri" w:eastAsia="Times New Roman" w:hAnsi="Calibri" w:cs="Times New Roman"/>
          <w:color w:val="000000"/>
          <w:lang w:eastAsia="en-GB"/>
        </w:rPr>
        <w:t xml:space="preserve">. The audit highlights the need for </w:t>
      </w:r>
      <w:r w:rsidR="00264A64" w:rsidRPr="00264A64">
        <w:rPr>
          <w:rFonts w:ascii="Calibri" w:eastAsia="Times New Roman" w:hAnsi="Calibri" w:cs="Times New Roman"/>
          <w:color w:val="000000"/>
          <w:lang w:eastAsia="en-GB"/>
        </w:rPr>
        <w:t>interventions to leverage informal governance arrangements and build community stewardship</w:t>
      </w:r>
      <w:r w:rsidR="004F2282">
        <w:rPr>
          <w:rFonts w:ascii="Calibri" w:eastAsia="Times New Roman" w:hAnsi="Calibri" w:cs="Times New Roman"/>
          <w:color w:val="000000"/>
          <w:lang w:eastAsia="en-GB"/>
        </w:rPr>
        <w:t>.</w:t>
      </w:r>
      <w:r w:rsidR="004F2282">
        <w:rPr>
          <w:rFonts w:ascii="Calibri" w:eastAsia="Times New Roman" w:hAnsi="Calibri" w:cs="Times New Roman"/>
          <w:color w:val="000000"/>
          <w:lang w:eastAsia="en-GB"/>
        </w:rPr>
        <w:fldChar w:fldCharType="begin"/>
      </w:r>
      <w:r w:rsidR="004F2282">
        <w:rPr>
          <w:rFonts w:ascii="Calibri" w:eastAsia="Times New Roman" w:hAnsi="Calibri" w:cs="Times New Roman"/>
          <w:color w:val="000000"/>
          <w:lang w:eastAsia="en-GB"/>
        </w:rPr>
        <w:instrText xml:space="preserve"> ADDIN EN.CITE &lt;EndNote&gt;&lt;Cite&gt;&lt;Author&gt;Mogo&lt;/Author&gt;&lt;Year&gt;2017&lt;/Year&gt;&lt;RecNum&gt;4770&lt;/RecNum&gt;&lt;DisplayText&gt;[17]&lt;/DisplayText&gt;&lt;record&gt;&lt;rec-number&gt;4770&lt;/rec-number&gt;&lt;foreign-keys&gt;&lt;key app="EN" db-id="rrvfvtaf1pff98eraaw5wazh9wz9wx9r9tvx" timestamp="1555178895"&gt;4770&lt;/key&gt;&lt;/foreign-keys&gt;&lt;ref-type name="Journal Article"&gt;17&lt;/ref-type&gt;&lt;contributors&gt;&lt;authors&gt;&lt;author&gt;Mogo, E.&lt;/author&gt;&lt;author&gt;Litt, J.&lt;/author&gt;&lt;author&gt;Leiferman, J.&lt;/author&gt;&lt;author&gt;McManus, B.&lt;/author&gt;&lt;author&gt;Risendal, B.&lt;/author&gt;&lt;author&gt;Oshodi, L.&lt;/author&gt;&lt;/authors&gt;&lt;/contributors&gt;&lt;titles&gt;&lt;title&gt;An audit of urban neighbourhoods in metropolitan Lagos, Nigeria&lt;/title&gt;&lt;secondary-title&gt;Journal of Sustainable Development in Africa&lt;/secondary-title&gt;&lt;/titles&gt;&lt;periodical&gt;&lt;full-title&gt;Journal of Sustainable Development in Africa&lt;/full-title&gt;&lt;/periodical&gt;&lt;pages&gt;1-21&lt;/pages&gt;&lt;volume&gt;19&lt;/volume&gt;&lt;number&gt;1&lt;/number&gt;&lt;dates&gt;&lt;year&gt;2017&lt;/year&gt;&lt;/dates&gt;&lt;work-type&gt;Journal article&lt;/work-type&gt;&lt;urls&gt;&lt;related-urls&gt;&lt;url&gt;http://ovidsp.ovid.com/ovidweb.cgi?T=JS&amp;amp;CSC=Y&amp;amp;NEWS=N&amp;amp;PAGE=fulltext&amp;amp;D=cagh&amp;amp;AN=20173289020&lt;/url&gt;&lt;url&gt;http://openurl.ac.uk/athens:lee/?sid=OVID:caghdb&amp;amp;id=pmid:&amp;amp;id=doi:&amp;amp;issn=1520-5509&amp;amp;isbn=&amp;amp;volume=19&amp;amp;issue=1&amp;amp;spage=1&amp;amp;pages=1-21&amp;amp;date=2017&amp;amp;title=Journal+of+Sustainable+Development+in+Africa&amp;amp;atitle=An+audit+of+urban+neighbourhoods+in+metropolitan+Lagos%2C+Nigeria.&amp;amp;aulast=Mogo&amp;amp;pid=%3Cauthor%3EMogo%2C+E.%3C%2Fauthor%3E%3CAN%3E20173289020%3C%2FAN%3E%3CDT%3EJournal+article%3C%2FDT%3E&lt;/url&gt;&lt;/related-urls&gt;&lt;/urls&gt;&lt;remote-database-name&gt;Global Health&lt;/remote-database-name&gt;&lt;remote-database-provider&gt;Ovid Technologies&lt;/remote-database-provider&gt;&lt;/record&gt;&lt;/Cite&gt;&lt;/EndNote&gt;</w:instrText>
      </w:r>
      <w:r w:rsidR="004F2282">
        <w:rPr>
          <w:rFonts w:ascii="Calibri" w:eastAsia="Times New Roman" w:hAnsi="Calibri" w:cs="Times New Roman"/>
          <w:color w:val="000000"/>
          <w:lang w:eastAsia="en-GB"/>
        </w:rPr>
        <w:fldChar w:fldCharType="separate"/>
      </w:r>
      <w:r w:rsidR="004F2282">
        <w:rPr>
          <w:rFonts w:ascii="Calibri" w:eastAsia="Times New Roman" w:hAnsi="Calibri" w:cs="Times New Roman"/>
          <w:noProof/>
          <w:color w:val="000000"/>
          <w:lang w:eastAsia="en-GB"/>
        </w:rPr>
        <w:t>[17]</w:t>
      </w:r>
      <w:r w:rsidR="004F2282">
        <w:rPr>
          <w:rFonts w:ascii="Calibri" w:eastAsia="Times New Roman" w:hAnsi="Calibri" w:cs="Times New Roman"/>
          <w:color w:val="000000"/>
          <w:lang w:eastAsia="en-GB"/>
        </w:rPr>
        <w:fldChar w:fldCharType="end"/>
      </w:r>
      <w:r w:rsidR="00452EC6">
        <w:rPr>
          <w:rFonts w:ascii="Calibri" w:eastAsia="Times New Roman" w:hAnsi="Calibri" w:cs="Times New Roman"/>
          <w:color w:val="000000"/>
          <w:lang w:eastAsia="en-GB"/>
        </w:rPr>
        <w:t xml:space="preserve"> This resonates with concerns from co-authors </w:t>
      </w:r>
      <w:r w:rsidR="00452EC6" w:rsidRPr="00452EC6">
        <w:t>(OO, O</w:t>
      </w:r>
      <w:r w:rsidR="00192B28">
        <w:t>B</w:t>
      </w:r>
      <w:r w:rsidR="00452EC6" w:rsidRPr="00452EC6">
        <w:t>)</w:t>
      </w:r>
      <w:r w:rsidR="00452EC6" w:rsidRPr="00452EC6">
        <w:rPr>
          <w:rFonts w:ascii="Calibri" w:eastAsia="Times New Roman" w:hAnsi="Calibri" w:cs="Times New Roman"/>
          <w:color w:val="000000"/>
          <w:lang w:eastAsia="en-GB"/>
        </w:rPr>
        <w:t xml:space="preserve"> </w:t>
      </w:r>
      <w:r w:rsidR="00452EC6">
        <w:rPr>
          <w:rFonts w:ascii="Calibri" w:eastAsia="Times New Roman" w:hAnsi="Calibri" w:cs="Times New Roman"/>
          <w:color w:val="000000"/>
          <w:lang w:eastAsia="en-GB"/>
        </w:rPr>
        <w:t>on the v</w:t>
      </w:r>
      <w:r w:rsidR="00452EC6" w:rsidRPr="00364EDF">
        <w:rPr>
          <w:rFonts w:ascii="Calibri" w:eastAsia="Times New Roman" w:hAnsi="Calibri" w:cs="Times New Roman"/>
          <w:color w:val="000000"/>
          <w:lang w:eastAsia="en-GB"/>
        </w:rPr>
        <w:t>ery limited involvement of communities in identifying health priorities</w:t>
      </w:r>
      <w:r w:rsidR="00452EC6">
        <w:rPr>
          <w:rFonts w:ascii="Calibri" w:eastAsia="Times New Roman" w:hAnsi="Calibri" w:cs="Times New Roman"/>
          <w:color w:val="000000"/>
          <w:lang w:eastAsia="en-GB"/>
        </w:rPr>
        <w:t xml:space="preserve">, both in terms of </w:t>
      </w:r>
      <w:r w:rsidR="00452EC6" w:rsidRPr="00364EDF">
        <w:rPr>
          <w:rFonts w:ascii="Calibri" w:eastAsia="Times New Roman" w:hAnsi="Calibri" w:cs="Times New Roman"/>
          <w:color w:val="000000"/>
          <w:lang w:eastAsia="en-GB"/>
        </w:rPr>
        <w:t>problems and solutions</w:t>
      </w:r>
      <w:r w:rsidR="00452EC6">
        <w:rPr>
          <w:rFonts w:ascii="Calibri" w:eastAsia="Times New Roman" w:hAnsi="Calibri" w:cs="Times New Roman"/>
          <w:color w:val="000000"/>
          <w:lang w:eastAsia="en-GB"/>
        </w:rPr>
        <w:t>.</w:t>
      </w:r>
    </w:p>
    <w:p w14:paraId="0DCA05DD" w14:textId="04FE94CF" w:rsidR="00452EC6" w:rsidRDefault="00364EDF" w:rsidP="004F2282">
      <w:pPr>
        <w:shd w:val="clear" w:color="auto" w:fill="FFFFFF"/>
        <w:spacing w:before="100" w:beforeAutospacing="1" w:after="100" w:afterAutospacing="1" w:line="240" w:lineRule="auto"/>
        <w:rPr>
          <w:rFonts w:ascii="Calibri" w:eastAsia="Times New Roman" w:hAnsi="Calibri" w:cs="Times New Roman"/>
          <w:color w:val="000000"/>
          <w:lang w:eastAsia="en-GB"/>
        </w:rPr>
      </w:pPr>
      <w:r w:rsidRPr="00364EDF">
        <w:rPr>
          <w:b/>
        </w:rPr>
        <w:t xml:space="preserve">Primary care and prevention </w:t>
      </w:r>
      <w:r w:rsidR="00192B28">
        <w:rPr>
          <w:b/>
        </w:rPr>
        <w:t xml:space="preserve">through a </w:t>
      </w:r>
      <w:r w:rsidRPr="00364EDF">
        <w:rPr>
          <w:b/>
        </w:rPr>
        <w:t>plurality of providers</w:t>
      </w:r>
      <w:r w:rsidR="00452EC6">
        <w:rPr>
          <w:b/>
        </w:rPr>
        <w:t xml:space="preserve">: </w:t>
      </w:r>
      <w:r w:rsidR="00452EC6" w:rsidRPr="00452EC6">
        <w:t xml:space="preserve">Nigerian co-authors highlighted the numerous informal healthcare providers such as unregistered and registered patent medicine sellers, itinerant drug sellers, community health workers, recognising that they are the main sources of healthcare for the urban poor. </w:t>
      </w:r>
      <w:r w:rsidR="00452EC6">
        <w:t xml:space="preserve">The literature quantifies this issue e.g. </w:t>
      </w:r>
      <w:proofErr w:type="spellStart"/>
      <w:r w:rsidR="00452EC6" w:rsidRPr="00452EC6">
        <w:t>Onyeonoro</w:t>
      </w:r>
      <w:proofErr w:type="spellEnd"/>
      <w:r w:rsidR="004F2282">
        <w:t xml:space="preserve"> et al. </w:t>
      </w:r>
      <w:r w:rsidR="004F2282">
        <w:fldChar w:fldCharType="begin"/>
      </w:r>
      <w:r w:rsidR="004F2282">
        <w:instrText xml:space="preserve"> ADDIN EN.CITE &lt;EndNote&gt;&lt;Cite&gt;&lt;Author&gt;Onyeonoro&lt;/Author&gt;&lt;Year&gt;2016&lt;/Year&gt;&lt;RecNum&gt;4764&lt;/RecNum&gt;&lt;DisplayText&gt;[18]&lt;/DisplayText&gt;&lt;record&gt;&lt;rec-number&gt;4764&lt;/rec-number&gt;&lt;foreign-keys&gt;&lt;key app="EN" db-id="rrvfvtaf1pff98eraaw5wazh9wz9wx9r9tvx" timestamp="1555161383"&gt;4764&lt;/key&gt;&lt;/foreign-keys&gt;&lt;ref-type name="Journal Article"&gt;17&lt;/ref-type&gt;&lt;contributors&gt;&lt;authors&gt;&lt;author&gt;Onyeonoro, U. U.&lt;/author&gt;&lt;author&gt;Ogah, O. S.&lt;/author&gt;&lt;author&gt;Ukegbu, A. U.&lt;/author&gt;&lt;author&gt;Chukwuonye, I. I.&lt;/author&gt;&lt;author&gt;Madukwe, O. O.&lt;/author&gt;&lt;author&gt;Moses, A. O.&lt;/author&gt;&lt;/authors&gt;&lt;/contributors&gt;&lt;titles&gt;&lt;title&gt;Urban-rural differences in health-care-seeking pattern of residents of Abia State, Nigeria, and the implication in the control of NCDs&lt;/title&gt;&lt;secondary-title&gt;Health Services Insights&lt;/secondary-title&gt;&lt;/titles&gt;&lt;periodical&gt;&lt;full-title&gt;Health Services Insights&lt;/full-title&gt;&lt;/periodical&gt;&lt;pages&gt;29-36&lt;/pages&gt;&lt;volume&gt;9&lt;/volume&gt;&lt;dates&gt;&lt;year&gt;2016&lt;/year&gt;&lt;/dates&gt;&lt;work-type&gt;Journal article&lt;/work-type&gt;&lt;urls&gt;&lt;related-urls&gt;&lt;url&gt;http://ovidsp.ovid.com/ovidweb.cgi?T=JS&amp;amp;CSC=Y&amp;amp;NEWS=N&amp;amp;PAGE=fulltext&amp;amp;D=cagh&amp;amp;AN=20173229259&lt;/url&gt;&lt;url&gt;http://openurl.ac.uk/athens:lee/?sid=OVID:caghdb&amp;amp;id=pmid:&amp;amp;id=doi:10.4137%2Fhsi.s31865&amp;amp;issn=1178-6329&amp;amp;isbn=&amp;amp;volume=9&amp;amp;issue=&amp;amp;spage=29&amp;amp;pages=29-36&amp;amp;date=2016&amp;amp;title=Health+Services+Insights&amp;amp;atitle=Urban-rural+differences+in+health-care-seeking+pattern+of+residents+of+Abia+State%2C+Nigeria%2C+and+the+implication+in+the+control+of+NCDs.&amp;amp;aulast=Onyeonoro&amp;amp;pid=%3Cauthor%3EOnyeonoro%2C+U.+U.%3C%2Fauthor%3E%3CAN%3E20173229259%3C%2FAN%3E%3CDT%3EJournal+article%3C%2FDT%3E&lt;/url&gt;&lt;/related-urls&gt;&lt;/urls&gt;&lt;remote-database-name&gt;Global Health&lt;/remote-database-name&gt;&lt;remote-database-provider&gt;Ovid Technologies&lt;/remote-database-provider&gt;&lt;/record&gt;&lt;/Cite&gt;&lt;/EndNote&gt;</w:instrText>
      </w:r>
      <w:r w:rsidR="004F2282">
        <w:fldChar w:fldCharType="separate"/>
      </w:r>
      <w:r w:rsidR="004F2282">
        <w:rPr>
          <w:noProof/>
        </w:rPr>
        <w:t>[18]</w:t>
      </w:r>
      <w:r w:rsidR="004F2282">
        <w:fldChar w:fldCharType="end"/>
      </w:r>
      <w:r w:rsidR="00452EC6" w:rsidRPr="00452EC6">
        <w:rPr>
          <w:rFonts w:cstheme="minorHAnsi"/>
        </w:rPr>
        <w:t xml:space="preserve"> identify </w:t>
      </w:r>
      <w:r w:rsidR="00452EC6" w:rsidRPr="00452EC6">
        <w:rPr>
          <w:rFonts w:eastAsia="Times New Roman" w:cstheme="minorHAnsi"/>
          <w:color w:val="000000"/>
          <w:lang w:eastAsia="en-GB"/>
        </w:rPr>
        <w:t xml:space="preserve">high use of patent </w:t>
      </w:r>
      <w:r w:rsidR="00452EC6" w:rsidRPr="00452EC6">
        <w:rPr>
          <w:rFonts w:cstheme="minorHAnsi"/>
        </w:rPr>
        <w:t>medicine vendors (73%) in urban areas and these vendors were the most common sources of primary care following the onset of illness, while only 20% of the participants used formal care. Another cross-sectional study in</w:t>
      </w:r>
      <w:r w:rsidR="004F2282">
        <w:rPr>
          <w:rFonts w:cstheme="minorHAnsi"/>
        </w:rPr>
        <w:t xml:space="preserve"> urban South West Nigeria found</w:t>
      </w:r>
      <w:r w:rsidR="00452EC6" w:rsidRPr="00452EC6">
        <w:rPr>
          <w:rFonts w:cstheme="minorHAnsi"/>
        </w:rPr>
        <w:t xml:space="preserve"> </w:t>
      </w:r>
      <w:proofErr w:type="gramStart"/>
      <w:r w:rsidR="00452EC6" w:rsidRPr="00452EC6">
        <w:rPr>
          <w:rFonts w:cstheme="minorHAnsi"/>
        </w:rPr>
        <w:t>the majority of</w:t>
      </w:r>
      <w:proofErr w:type="gramEnd"/>
      <w:r w:rsidR="00452EC6" w:rsidRPr="00452EC6">
        <w:rPr>
          <w:rFonts w:cstheme="minorHAnsi"/>
        </w:rPr>
        <w:t xml:space="preserve"> the respondents rely on local doctors, spiritualists, and patent</w:t>
      </w:r>
      <w:r w:rsidR="00CB55A5">
        <w:rPr>
          <w:rFonts w:cstheme="minorHAnsi"/>
        </w:rPr>
        <w:t>-</w:t>
      </w:r>
      <w:r w:rsidR="00452EC6" w:rsidRPr="00452EC6">
        <w:rPr>
          <w:rFonts w:cstheme="minorHAnsi"/>
        </w:rPr>
        <w:t xml:space="preserve">medicine stores for health care. </w:t>
      </w:r>
      <w:r w:rsidR="00CB55A5">
        <w:rPr>
          <w:rFonts w:cstheme="minorHAnsi"/>
        </w:rPr>
        <w:t>In addition,</w:t>
      </w:r>
      <w:r w:rsidR="00452EC6" w:rsidRPr="00452EC6">
        <w:rPr>
          <w:rFonts w:cstheme="minorHAnsi"/>
        </w:rPr>
        <w:t xml:space="preserve"> respondents' age, income, educational level and asset value were positively related to respondents' welfare status but household size, location, primary occupation and gender of respondents were nega</w:t>
      </w:r>
      <w:r w:rsidR="004F2282">
        <w:rPr>
          <w:rFonts w:cstheme="minorHAnsi"/>
        </w:rPr>
        <w:t xml:space="preserve">tively related </w:t>
      </w:r>
      <w:r w:rsidR="004F2282">
        <w:rPr>
          <w:rFonts w:cstheme="minorHAnsi"/>
        </w:rPr>
        <w:fldChar w:fldCharType="begin"/>
      </w:r>
      <w:r w:rsidR="004F2282">
        <w:rPr>
          <w:rFonts w:cstheme="minorHAnsi"/>
        </w:rPr>
        <w:instrText xml:space="preserve"> ADDIN EN.CITE &lt;EndNote&gt;&lt;Cite&gt;&lt;Author&gt;Oluwatayo&lt;/Author&gt;&lt;Year&gt;2015&lt;/Year&gt;&lt;RecNum&gt;4643&lt;/RecNum&gt;&lt;DisplayText&gt;[19]&lt;/DisplayText&gt;&lt;record&gt;&lt;rec-number&gt;4643&lt;/rec-number&gt;&lt;foreign-keys&gt;&lt;key app="EN" db-id="rrvfvtaf1pff98eraaw5wazh9wz9wx9r9tvx" timestamp="1555159763"&gt;4643&lt;/key&gt;&lt;/foreign-keys&gt;&lt;ref-type name="Journal Article"&gt;17&lt;/ref-type&gt;&lt;contributors&gt;&lt;authors&gt;&lt;author&gt;Oluwatayo, I. B.&lt;/author&gt;&lt;/authors&gt;&lt;/contributors&gt;&lt;titles&gt;&lt;title&gt;Healthcare service delivery system and households&amp;apos; welfare status in urban southwest Nigeria&lt;/title&gt;&lt;secondary-title&gt;Journal of Human Ecology&lt;/secondary-title&gt;&lt;/titles&gt;&lt;periodical&gt;&lt;full-title&gt;Journal of Human Ecology&lt;/full-title&gt;&lt;/periodical&gt;&lt;pages&gt;181-187&lt;/pages&gt;&lt;volume&gt;50&lt;/volume&gt;&lt;number&gt;2&lt;/number&gt;&lt;dates&gt;&lt;year&gt;2015&lt;/year&gt;&lt;/dates&gt;&lt;work-type&gt;Journal article&lt;/work-type&gt;&lt;urls&gt;&lt;related-urls&gt;&lt;url&gt;http://ovidsp.ovid.com/ovidweb.cgi?T=JS&amp;amp;CSC=Y&amp;amp;NEWS=N&amp;amp;PAGE=fulltext&amp;amp;D=cagh&amp;amp;AN=20163208884&lt;/url&gt;&lt;url&gt;http://openurl.ac.uk/athens:lee/?sid=OVID:caghdb&amp;amp;id=pmid:&amp;amp;id=doi:&amp;amp;issn=0970-9274&amp;amp;isbn=&amp;amp;volume=50&amp;amp;issue=2&amp;amp;spage=181&amp;amp;pages=181-187&amp;amp;date=2015&amp;amp;title=Journal+of+Human+Ecology&amp;amp;atitle=Healthcare+service+delivery+system+and+households%27+welfare+status+in+urban+southwest+Nigeria.&amp;amp;aulast=Oluwatayo&amp;amp;pid=%3Cauthor%3EOluwatayo%2C+I.+B.%3C%2Fauthor%3E%3CAN%3E20163208884%3C%2FAN%3E%3CDT%3EJournal+article%3C%2FDT%3E&lt;/url&gt;&lt;/related-urls&gt;&lt;/urls&gt;&lt;remote-database-name&gt;Global Health&lt;/remote-database-name&gt;&lt;remote-database-provider&gt;Ovid Technologies&lt;/remote-database-provider&gt;&lt;/record&gt;&lt;/Cite&gt;&lt;/EndNote&gt;</w:instrText>
      </w:r>
      <w:r w:rsidR="004F2282">
        <w:rPr>
          <w:rFonts w:cstheme="minorHAnsi"/>
        </w:rPr>
        <w:fldChar w:fldCharType="separate"/>
      </w:r>
      <w:r w:rsidR="004F2282">
        <w:rPr>
          <w:rFonts w:cstheme="minorHAnsi"/>
          <w:noProof/>
        </w:rPr>
        <w:t>[19]</w:t>
      </w:r>
      <w:r w:rsidR="004F2282">
        <w:rPr>
          <w:rFonts w:cstheme="minorHAnsi"/>
        </w:rPr>
        <w:fldChar w:fldCharType="end"/>
      </w:r>
      <w:r w:rsidR="004F2282">
        <w:rPr>
          <w:rFonts w:cstheme="minorHAnsi"/>
        </w:rPr>
        <w:t>.</w:t>
      </w:r>
      <w:r w:rsidR="00452EC6">
        <w:rPr>
          <w:rFonts w:cstheme="minorHAnsi"/>
        </w:rPr>
        <w:t xml:space="preserve"> These limitations in availability and accessibility of quality free primary care disproportionately affect the </w:t>
      </w:r>
      <w:r w:rsidR="00452EC6" w:rsidRPr="00364EDF">
        <w:rPr>
          <w:rFonts w:ascii="Calibri" w:eastAsia="Times New Roman" w:hAnsi="Calibri" w:cs="Times New Roman"/>
          <w:color w:val="000000"/>
          <w:lang w:eastAsia="en-GB"/>
        </w:rPr>
        <w:t xml:space="preserve">urban </w:t>
      </w:r>
      <w:proofErr w:type="gramStart"/>
      <w:r w:rsidR="00452EC6" w:rsidRPr="00364EDF">
        <w:rPr>
          <w:rFonts w:ascii="Calibri" w:eastAsia="Times New Roman" w:hAnsi="Calibri" w:cs="Times New Roman"/>
          <w:color w:val="000000"/>
          <w:lang w:eastAsia="en-GB"/>
        </w:rPr>
        <w:t>poor,</w:t>
      </w:r>
      <w:r w:rsidR="00452EC6">
        <w:rPr>
          <w:rFonts w:ascii="Calibri" w:eastAsia="Times New Roman" w:hAnsi="Calibri" w:cs="Times New Roman"/>
          <w:color w:val="000000"/>
          <w:lang w:eastAsia="en-GB"/>
        </w:rPr>
        <w:t xml:space="preserve"> and</w:t>
      </w:r>
      <w:proofErr w:type="gramEnd"/>
      <w:r w:rsidR="00452EC6">
        <w:rPr>
          <w:rFonts w:ascii="Calibri" w:eastAsia="Times New Roman" w:hAnsi="Calibri" w:cs="Times New Roman"/>
          <w:color w:val="000000"/>
          <w:lang w:eastAsia="en-GB"/>
        </w:rPr>
        <w:t xml:space="preserve"> can be seen in </w:t>
      </w:r>
      <w:r w:rsidR="00452EC6" w:rsidRPr="00364EDF">
        <w:rPr>
          <w:rFonts w:ascii="Calibri" w:eastAsia="Times New Roman" w:hAnsi="Calibri" w:cs="Times New Roman"/>
          <w:color w:val="000000"/>
          <w:lang w:eastAsia="en-GB"/>
        </w:rPr>
        <w:t>high priority services such a maternal and child health services</w:t>
      </w:r>
      <w:r w:rsidR="00452EC6">
        <w:rPr>
          <w:rFonts w:ascii="Calibri" w:eastAsia="Times New Roman" w:hAnsi="Calibri" w:cs="Times New Roman"/>
          <w:color w:val="000000"/>
          <w:lang w:eastAsia="en-GB"/>
        </w:rPr>
        <w:t xml:space="preserve"> and </w:t>
      </w:r>
      <w:r w:rsidR="00452EC6" w:rsidRPr="00364EDF">
        <w:rPr>
          <w:rFonts w:ascii="Calibri" w:eastAsia="Times New Roman" w:hAnsi="Calibri" w:cs="Times New Roman"/>
          <w:color w:val="000000"/>
          <w:lang w:eastAsia="en-GB"/>
        </w:rPr>
        <w:t>many preventive services</w:t>
      </w:r>
      <w:r w:rsidR="00452EC6">
        <w:rPr>
          <w:rFonts w:ascii="Calibri" w:eastAsia="Times New Roman" w:hAnsi="Calibri" w:cs="Times New Roman"/>
          <w:color w:val="000000"/>
          <w:lang w:eastAsia="en-GB"/>
        </w:rPr>
        <w:t>.</w:t>
      </w:r>
    </w:p>
    <w:p w14:paraId="1A4FAEAD" w14:textId="40F7DC1C" w:rsidR="00402691" w:rsidRPr="00452EC6" w:rsidRDefault="00452EC6" w:rsidP="00402691">
      <w:r w:rsidRPr="00452EC6">
        <w:t xml:space="preserve">The National Health Policy of 2016 provides the policy direction for integration of informal providers into the formal PHC system, particularly </w:t>
      </w:r>
      <w:r>
        <w:t>under the s</w:t>
      </w:r>
      <w:r w:rsidRPr="00452EC6">
        <w:t>trategic push in the country for Primary Health Care Under One Roof (PHCUOR)</w:t>
      </w:r>
      <w:r>
        <w:t xml:space="preserve">. </w:t>
      </w:r>
      <w:r w:rsidR="00402691" w:rsidRPr="00402691">
        <w:rPr>
          <w:rFonts w:cstheme="minorHAnsi"/>
          <w:color w:val="000000"/>
          <w:lang w:eastAsia="en-GB"/>
        </w:rPr>
        <w:t>The recent</w:t>
      </w:r>
      <w:r w:rsidR="00CB55A5">
        <w:rPr>
          <w:rFonts w:cstheme="minorHAnsi"/>
          <w:color w:val="000000"/>
          <w:lang w:eastAsia="en-GB"/>
        </w:rPr>
        <w:t>ly</w:t>
      </w:r>
      <w:r w:rsidR="00402691" w:rsidRPr="00402691">
        <w:rPr>
          <w:rFonts w:cstheme="minorHAnsi"/>
          <w:color w:val="000000"/>
          <w:lang w:eastAsia="en-GB"/>
        </w:rPr>
        <w:t xml:space="preserve"> implemented Basic Healthcare Provision Fund (BHCPF) and the scaling up of State Social Health Insurance Schemes targeted to achievement of UHC provide good opportunities for improving access to services for the urban poor. The opportunity includes the policy thrusts for improved control of non-communicable diseases at the PHC level. </w:t>
      </w:r>
    </w:p>
    <w:p w14:paraId="7DECEFF2" w14:textId="77777777" w:rsidR="00364EDF" w:rsidRDefault="00364EDF" w:rsidP="000A0884">
      <w:pPr>
        <w:rPr>
          <w:b/>
        </w:rPr>
      </w:pPr>
      <w:r>
        <w:rPr>
          <w:b/>
        </w:rPr>
        <w:t>3. Nepal</w:t>
      </w:r>
    </w:p>
    <w:p w14:paraId="05BE1399" w14:textId="1DF32A33" w:rsidR="00B53275" w:rsidRDefault="00364EDF" w:rsidP="00B53275">
      <w:pPr>
        <w:autoSpaceDE w:val="0"/>
        <w:autoSpaceDN w:val="0"/>
        <w:adjustRightInd w:val="0"/>
        <w:spacing w:after="0" w:line="240" w:lineRule="auto"/>
        <w:rPr>
          <w:rFonts w:cs="Segoe UI"/>
        </w:rPr>
      </w:pPr>
      <w:r w:rsidRPr="00B53275">
        <w:rPr>
          <w:b/>
        </w:rPr>
        <w:t>Non-communicable and communicable disease burden</w:t>
      </w:r>
      <w:r w:rsidR="00F25D5C" w:rsidRPr="00B53275">
        <w:rPr>
          <w:b/>
        </w:rPr>
        <w:t xml:space="preserve">: </w:t>
      </w:r>
      <w:r w:rsidR="00B53275" w:rsidRPr="00B53275">
        <w:rPr>
          <w:bCs/>
        </w:rPr>
        <w:t>Communicable diseases persist in urban areas of Nepal and</w:t>
      </w:r>
      <w:r w:rsidR="00B53275">
        <w:rPr>
          <w:b/>
        </w:rPr>
        <w:t xml:space="preserve"> </w:t>
      </w:r>
      <w:r w:rsidR="00F25D5C" w:rsidRPr="00B53275">
        <w:t>the burden of non-communicable diseases</w:t>
      </w:r>
      <w:r w:rsidR="0070267E" w:rsidRPr="00B53275">
        <w:t xml:space="preserve"> has been increasing in Nepal </w:t>
      </w:r>
      <w:r w:rsidR="0070267E" w:rsidRPr="00B53275">
        <w:fldChar w:fldCharType="begin"/>
      </w:r>
      <w:r w:rsidR="0070267E" w:rsidRPr="00B53275">
        <w:instrText xml:space="preserve"> ADDIN EN.CITE &lt;EndNote&gt;&lt;Cite&gt;&lt;Author&gt;Bishal&lt;/Author&gt;&lt;Year&gt;2015&lt;/Year&gt;&lt;RecNum&gt;4556&lt;/RecNum&gt;&lt;DisplayText&gt;[20]&lt;/DisplayText&gt;&lt;record&gt;&lt;rec-number&gt;4556&lt;/rec-number&gt;&lt;foreign-keys&gt;&lt;key app="EN" db-id="rrvfvtaf1pff98eraaw5wazh9wz9wx9r9tvx" timestamp="1555090130"&gt;4556&lt;/key&gt;&lt;/foreign-keys&gt;&lt;ref-type name="Journal Article"&gt;17&lt;/ref-type&gt;&lt;contributors&gt;&lt;authors&gt;&lt;author&gt;Bishal, Gyawali&lt;/author&gt;&lt;author&gt;Rajan, Sharma&lt;/author&gt;&lt;author&gt;Dinesh, Neupane&lt;/author&gt;&lt;author&gt;Mishra, S. R.&lt;/author&gt;&lt;author&gt;Teijlingen, E. van&lt;/author&gt;&lt;author&gt;Kallestrup, P.&lt;/author&gt;&lt;/authors&gt;&lt;/contributors&gt;&lt;titles&gt;&lt;title&gt;Prevalence of type 2 diabetes in Nepal: a systematic review and meta-analysis from 2000 to 2014&lt;/title&gt;&lt;secondary-title&gt;Global Health Action&lt;/secondary-title&gt;&lt;/titles&gt;&lt;periodical&gt;&lt;full-title&gt;Global Health Action&lt;/full-title&gt;&lt;/periodical&gt;&lt;volume&gt;8&lt;/volume&gt;&lt;number&gt;29088&lt;/number&gt;&lt;dates&gt;&lt;year&gt;2015&lt;/year&gt;&lt;/dates&gt;&lt;work-type&gt;Journal article&lt;/work-type&gt;&lt;urls&gt;&lt;related-urls&gt;&lt;url&gt;http://ovidsp.ovid.com/ovidweb.cgi?T=JS&amp;amp;CSC=Y&amp;amp;NEWS=N&amp;amp;PAGE=fulltext&amp;amp;D=cagh&amp;amp;AN=20163020332&lt;/url&gt;&lt;url&gt;http://openurl.ac.uk/athens:lee/?sid=OVID:caghdb&amp;amp;id=pmid:&amp;amp;id=doi:&amp;amp;issn=1654-9716&amp;amp;isbn=&amp;amp;volume=8&amp;amp;issue=&amp;amp;spage=29088&amp;amp;pages=29088&amp;amp;date=2015&amp;amp;title=Global+Health+Action&amp;amp;atitle=Prevalence+of+type+2+diabetes+in+Nepal%3A+a+systematic+review+and+meta-analysis+from+2000+to+2014.&amp;amp;aulast=Mishra&amp;amp;pid=%3Cauthor%3EBishal+Gyawali%3C%2Fauthor%3E%3CAN%3E20163020332%3C%2FAN%3E%3CDT%3EJournal+article%3C%2FDT%3E&lt;/url&gt;&lt;/related-urls&gt;&lt;/urls&gt;&lt;remote-database-name&gt;Global Health&lt;/remote-database-name&gt;&lt;remote-database-provider&gt;Ovid Technologies&lt;/remote-database-provider&gt;&lt;/record&gt;&lt;/Cite&gt;&lt;/EndNote&gt;</w:instrText>
      </w:r>
      <w:r w:rsidR="0070267E" w:rsidRPr="00B53275">
        <w:fldChar w:fldCharType="separate"/>
      </w:r>
      <w:r w:rsidR="0070267E" w:rsidRPr="00B53275">
        <w:rPr>
          <w:noProof/>
        </w:rPr>
        <w:t>[20]</w:t>
      </w:r>
      <w:r w:rsidR="0070267E" w:rsidRPr="00B53275">
        <w:fldChar w:fldCharType="end"/>
      </w:r>
      <w:r w:rsidR="00F25D5C" w:rsidRPr="00B53275">
        <w:t>,</w:t>
      </w:r>
      <w:r w:rsidR="00490693" w:rsidRPr="00B53275">
        <w:t xml:space="preserve"> </w:t>
      </w:r>
      <w:r w:rsidR="00921F94" w:rsidRPr="00B53275">
        <w:t xml:space="preserve">risk factors have been found to be particularly high in urban areas, e.g. </w:t>
      </w:r>
      <w:proofErr w:type="spellStart"/>
      <w:r w:rsidR="00921F94" w:rsidRPr="00B53275">
        <w:rPr>
          <w:rFonts w:cs="Times New Roman"/>
        </w:rPr>
        <w:t>Dhungana</w:t>
      </w:r>
      <w:proofErr w:type="spellEnd"/>
      <w:r w:rsidR="00921F94" w:rsidRPr="00B53275">
        <w:t xml:space="preserve"> et al [21] in a cross-sectional survey of Kathmandu </w:t>
      </w:r>
      <w:r w:rsidR="00CB55A5">
        <w:t>found</w:t>
      </w:r>
      <w:r w:rsidR="00663B99" w:rsidRPr="00B53275">
        <w:rPr>
          <w:rFonts w:cs="Times New Roman"/>
        </w:rPr>
        <w:t xml:space="preserve"> smoking</w:t>
      </w:r>
      <w:r w:rsidR="00921F94" w:rsidRPr="00B53275">
        <w:rPr>
          <w:rFonts w:cs="Times New Roman"/>
        </w:rPr>
        <w:t xml:space="preserve"> rates of 17.6%, alcohol consumption 2</w:t>
      </w:r>
      <w:r w:rsidR="00663B99" w:rsidRPr="00B53275">
        <w:rPr>
          <w:rFonts w:cs="Times New Roman"/>
        </w:rPr>
        <w:t>9</w:t>
      </w:r>
      <w:r w:rsidR="00921F94" w:rsidRPr="00B53275">
        <w:rPr>
          <w:rFonts w:cs="Times New Roman"/>
        </w:rPr>
        <w:t>.4%</w:t>
      </w:r>
      <w:r w:rsidR="00663B99" w:rsidRPr="00B53275">
        <w:rPr>
          <w:rFonts w:cs="Times New Roman"/>
        </w:rPr>
        <w:t>, insufficie</w:t>
      </w:r>
      <w:r w:rsidR="00921F94" w:rsidRPr="00B53275">
        <w:rPr>
          <w:rFonts w:cs="Times New Roman"/>
        </w:rPr>
        <w:t>nt fruit and vegetables intake 98%</w:t>
      </w:r>
      <w:r w:rsidR="00663B99" w:rsidRPr="00B53275">
        <w:rPr>
          <w:rFonts w:cs="Times New Roman"/>
        </w:rPr>
        <w:t xml:space="preserve">, </w:t>
      </w:r>
      <w:r w:rsidR="00921F94" w:rsidRPr="00B53275">
        <w:rPr>
          <w:rFonts w:cs="Times New Roman"/>
        </w:rPr>
        <w:t>insufficient physical activity 21.0%, obesity 15.3%</w:t>
      </w:r>
      <w:r w:rsidR="00CB55A5">
        <w:rPr>
          <w:rFonts w:cs="Times New Roman"/>
        </w:rPr>
        <w:t>,</w:t>
      </w:r>
      <w:r w:rsidR="00921F94" w:rsidRPr="00B53275">
        <w:rPr>
          <w:rFonts w:cs="Times New Roman"/>
        </w:rPr>
        <w:t xml:space="preserve"> hypertension </w:t>
      </w:r>
      <w:r w:rsidR="00663B99" w:rsidRPr="00B53275">
        <w:rPr>
          <w:rFonts w:cs="Times New Roman"/>
        </w:rPr>
        <w:t>34.4%, diabetes 10.5%</w:t>
      </w:r>
      <w:r w:rsidR="00921F94" w:rsidRPr="00B53275">
        <w:rPr>
          <w:rFonts w:cs="Times New Roman"/>
        </w:rPr>
        <w:t xml:space="preserve"> and high triglyceride levels 10.8%.</w:t>
      </w:r>
      <w:r w:rsidR="004F2282" w:rsidRPr="00B53275">
        <w:rPr>
          <w:rFonts w:cs="Times New Roman"/>
        </w:rPr>
        <w:fldChar w:fldCharType="begin"/>
      </w:r>
      <w:r w:rsidR="0070267E" w:rsidRPr="00B53275">
        <w:rPr>
          <w:rFonts w:cs="Times New Roman"/>
        </w:rPr>
        <w:instrText xml:space="preserve"> ADDIN EN.CITE &lt;EndNote&gt;&lt;Cite&gt;&lt;Author&gt;Dhungana&lt;/Author&gt;&lt;Year&gt;2018&lt;/Year&gt;&lt;RecNum&gt;4564&lt;/RecNum&gt;&lt;DisplayText&gt;[21]&lt;/DisplayText&gt;&lt;record&gt;&lt;rec-number&gt;4564&lt;/rec-number&gt;&lt;foreign-keys&gt;&lt;key app="EN" db-id="rrvfvtaf1pff98eraaw5wazh9wz9wx9r9tvx" timestamp="1555090130"&gt;4564&lt;/key&gt;&lt;/foreign-keys&gt;&lt;ref-type name="Journal Article"&gt;17&lt;/ref-type&gt;&lt;contributors&gt;&lt;authors&gt;&lt;author&gt;Dhungana, R. R.&lt;/author&gt;&lt;author&gt;Thapa, P.&lt;/author&gt;&lt;author&gt;Devkota, S.&lt;/author&gt;&lt;author&gt;Banik, P. C.&lt;/author&gt;&lt;author&gt;Gurung, Y.&lt;/author&gt;&lt;author&gt;Mumu, S. J.&lt;/author&gt;&lt;author&gt;Shayami, A.&lt;/author&gt;&lt;author&gt;Ali, L.&lt;/author&gt;&lt;/authors&gt;&lt;/contributors&gt;&lt;titles&gt;&lt;title&gt;Prevalence of cardiovascular disease risk factors: A community-based cross-sectional study in a peri-urban community of Kathmandu, Nepal&lt;/title&gt;&lt;secondary-title&gt;Indian Heart Journal&lt;/secondary-title&gt;&lt;/titles&gt;&lt;periodical&gt;&lt;full-title&gt;Indian Heart Journal&lt;/full-title&gt;&lt;/periodical&gt;&lt;pages&gt;S20-S27&lt;/pages&gt;&lt;volume&gt;70&lt;/volume&gt;&lt;number&gt;3&lt;/number&gt;&lt;dates&gt;&lt;year&gt;2018&lt;/year&gt;&lt;/dates&gt;&lt;urls&gt;&lt;related-urls&gt;&lt;url&gt;http://ovidsp.ovid.com/ovidweb.cgi?T=JS&amp;amp;CSC=Y&amp;amp;NEWS=N&amp;amp;PAGE=fulltext&amp;amp;D=medc&amp;amp;AN=30595258&lt;/url&gt;&lt;url&gt;http://openurl.ac.uk/athens:lee/?sid=OVID:medline&amp;amp;id=pmid:30595258&amp;amp;id=doi:10.1016%2Fj.ihj.2018.03.003&amp;amp;issn=0019-4832&amp;amp;isbn=&amp;amp;volume=70&amp;amp;issue=3&amp;amp;spage=S20&amp;amp;pages=S20-S27&amp;amp;date=2018&amp;amp;title=Indian+Heart+Journal&amp;amp;atitle=Prevalence+of+cardiovascular+disease+risk+factors%3A+A+community-based+cross-sectional+study+in+a+peri-urban+community+of+Kathmandu%2C+Nepal.&amp;amp;aulast=Dhungana&amp;amp;pid=%3Cauthor%3EDhungana+RR%3C%2Fauthor%3E%3CAN%3E30595258%3C%2FAN%3E%3CDT%3EJournal+Article%3C%2FDT%3E&lt;/url&gt;&lt;/related-urls&gt;&lt;/urls&gt;&lt;remote-database-name&gt;MEDLINE&lt;/remote-database-name&gt;&lt;remote-database-provider&gt;Ovid Technologies&lt;/remote-database-provider&gt;&lt;/record&gt;&lt;/Cite&gt;&lt;/EndNote&gt;</w:instrText>
      </w:r>
      <w:r w:rsidR="004F2282" w:rsidRPr="00B53275">
        <w:rPr>
          <w:rFonts w:cs="Times New Roman"/>
        </w:rPr>
        <w:fldChar w:fldCharType="separate"/>
      </w:r>
      <w:r w:rsidR="0070267E" w:rsidRPr="00B53275">
        <w:rPr>
          <w:rFonts w:cs="Times New Roman"/>
          <w:noProof/>
        </w:rPr>
        <w:t>[21]</w:t>
      </w:r>
      <w:r w:rsidR="004F2282" w:rsidRPr="00B53275">
        <w:rPr>
          <w:rFonts w:cs="Times New Roman"/>
        </w:rPr>
        <w:fldChar w:fldCharType="end"/>
      </w:r>
      <w:r w:rsidR="00921F94" w:rsidRPr="00B53275">
        <w:rPr>
          <w:rFonts w:cs="Times New Roman"/>
        </w:rPr>
        <w:t xml:space="preserve"> </w:t>
      </w:r>
      <w:r w:rsidR="00B53275" w:rsidRPr="00B53275">
        <w:rPr>
          <w:rFonts w:cs="Times New Roman"/>
        </w:rPr>
        <w:t xml:space="preserve">Young people in urban areas </w:t>
      </w:r>
      <w:r w:rsidR="00CB55A5">
        <w:rPr>
          <w:rFonts w:cs="Times New Roman"/>
        </w:rPr>
        <w:t>experience</w:t>
      </w:r>
      <w:r w:rsidR="00B53275" w:rsidRPr="00B53275">
        <w:rPr>
          <w:rFonts w:cs="Times New Roman"/>
        </w:rPr>
        <w:t xml:space="preserve"> g</w:t>
      </w:r>
      <w:r w:rsidR="00B53275" w:rsidRPr="00B53275">
        <w:rPr>
          <w:rFonts w:cs="Segoe UI"/>
        </w:rPr>
        <w:t xml:space="preserve">reater exposure to tobacco advertising </w:t>
      </w:r>
      <w:r w:rsidR="00CB55A5">
        <w:rPr>
          <w:rFonts w:cs="Segoe UI"/>
        </w:rPr>
        <w:t>than those in rural</w:t>
      </w:r>
      <w:r w:rsidR="00B53275" w:rsidRPr="00B53275">
        <w:rPr>
          <w:rFonts w:cs="Segoe UI"/>
        </w:rPr>
        <w:t xml:space="preserve"> areas, with significant associations among young people starting to smoke (AOR [adjusted odds ratio] =2.49; 95% CI: 1.46-4.24).</w:t>
      </w:r>
      <w:r w:rsidR="00B53275" w:rsidRPr="00B53275">
        <w:rPr>
          <w:rFonts w:cs="Segoe UI"/>
        </w:rPr>
        <w:fldChar w:fldCharType="begin"/>
      </w:r>
      <w:r w:rsidR="00B53275" w:rsidRPr="00B53275">
        <w:rPr>
          <w:rFonts w:cs="Segoe UI"/>
        </w:rPr>
        <w:instrText xml:space="preserve"> ADDIN EN.CITE &lt;EndNote&gt;&lt;Cite&gt;&lt;Author&gt;Aryal&lt;/Author&gt;&lt;Year&gt;2014&lt;/Year&gt;&lt;RecNum&gt;4746&lt;/RecNum&gt;&lt;DisplayText&gt;[22]&lt;/DisplayText&gt;&lt;record&gt;&lt;rec-number&gt;4746&lt;/rec-number&gt;&lt;foreign-keys&gt;&lt;key app="EN" db-id="rrvfvtaf1pff98eraaw5wazh9wz9wx9r9tvx" timestamp="1555161156"&gt;4746&lt;/key&gt;&lt;/foreign-keys&gt;&lt;ref-type name="Journal Article"&gt;17&lt;/ref-type&gt;&lt;contributors&gt;&lt;authors&gt;&lt;author&gt;Aryal, U. R.&lt;/author&gt;&lt;author&gt;Petzold, M.&lt;/author&gt;&lt;author&gt;Bondjers, G.&lt;/author&gt;&lt;author&gt;Krettek, A.&lt;/author&gt;&lt;/authors&gt;&lt;/contributors&gt;&lt;titles&gt;&lt;title&gt;Correlates of smoking susceptibility among adolescents in a peri-urban area of Nepal: a population-based cross-sectional study in the Jhaukhel-Duwakot Health Demographic Surveillance Site&lt;/title&gt;&lt;secondary-title&gt;Glob Health Action&lt;/secondary-title&gt;&lt;/titles&gt;&lt;periodical&gt;&lt;full-title&gt;Glob Health Action&lt;/full-title&gt;&lt;abbr-1&gt;Glob Health Action&lt;/abbr-1&gt;&lt;/periodical&gt;&lt;volume&gt;7&lt;/volume&gt;&lt;number&gt;24488&lt;/number&gt;&lt;dates&gt;&lt;year&gt;2014&lt;/year&gt;&lt;/dates&gt;&lt;work-type&gt;Research Support, Non-U S Gov&amp;apos;t&lt;/work-type&gt;&lt;urls&gt;&lt;related-urls&gt;&lt;url&gt;http://ovidsp.ovid.com/ovidweb.cgi?T=JS&amp;amp;CSC=Y&amp;amp;NEWS=N&amp;amp;PAGE=fulltext&amp;amp;D=medc&amp;amp;AN=25034345&lt;/url&gt;&lt;url&gt;http://openurl.ac.uk/athens:lee/?sid=OVID:medline&amp;amp;id=pmid:25034345&amp;amp;id=doi:10.3402%2Fgha.v7.24488&amp;amp;issn=1654-9880&amp;amp;isbn=&amp;amp;volume=7&amp;amp;issue=&amp;amp;spage=24488&amp;amp;pages=24488&amp;amp;date=2014&amp;amp;title=Glob+Health+Action&amp;amp;atitle=Correlates+of+smoking+susceptibility+among+adolescents+in+a+peri-urban+area+of+Nepal%3A+a+population-based+cross-sectional+study+in+the+Jhaukhel-Duwakot+Health+Demographic+Surveillance+Site.&amp;amp;aulast=Aryal&amp;amp;pid=%3Cauthor%3EAryal+UR%3C%2Fauthor%3E%3CAN%3E25034345%3C%2FAN%3E%3CDT%3EJournal+Article%3C%2FDT%3E&lt;/url&gt;&lt;/related-urls&gt;&lt;/urls&gt;&lt;remote-database-name&gt;MEDLINE&lt;/remote-database-name&gt;&lt;remote-database-provider&gt;Ovid Technologies&lt;/remote-database-provider&gt;&lt;/record&gt;&lt;/Cite&gt;&lt;/EndNote&gt;</w:instrText>
      </w:r>
      <w:r w:rsidR="00B53275" w:rsidRPr="00B53275">
        <w:rPr>
          <w:rFonts w:cs="Segoe UI"/>
        </w:rPr>
        <w:fldChar w:fldCharType="separate"/>
      </w:r>
      <w:r w:rsidR="00B53275" w:rsidRPr="00B53275">
        <w:rPr>
          <w:rFonts w:cs="Segoe UI"/>
          <w:noProof/>
        </w:rPr>
        <w:t>[22]</w:t>
      </w:r>
      <w:r w:rsidR="00B53275" w:rsidRPr="00B53275">
        <w:rPr>
          <w:rFonts w:cs="Segoe UI"/>
        </w:rPr>
        <w:fldChar w:fldCharType="end"/>
      </w:r>
    </w:p>
    <w:p w14:paraId="680291A5" w14:textId="77777777" w:rsidR="00D43F7D" w:rsidRPr="00B53275" w:rsidRDefault="00D43F7D" w:rsidP="00B53275">
      <w:pPr>
        <w:autoSpaceDE w:val="0"/>
        <w:autoSpaceDN w:val="0"/>
        <w:adjustRightInd w:val="0"/>
        <w:spacing w:after="0" w:line="240" w:lineRule="auto"/>
        <w:rPr>
          <w:rFonts w:cs="Segoe UI"/>
        </w:rPr>
      </w:pPr>
    </w:p>
    <w:p w14:paraId="459A6891" w14:textId="53FE56BD" w:rsidR="003456D4" w:rsidRPr="00B53275" w:rsidRDefault="003E45B0" w:rsidP="00B53275">
      <w:pPr>
        <w:autoSpaceDE w:val="0"/>
        <w:autoSpaceDN w:val="0"/>
        <w:adjustRightInd w:val="0"/>
        <w:spacing w:after="0" w:line="240" w:lineRule="auto"/>
      </w:pPr>
      <w:r w:rsidRPr="00B53275">
        <w:t xml:space="preserve">High levels of depression have been found </w:t>
      </w:r>
      <w:r w:rsidR="00B53275" w:rsidRPr="00B53275">
        <w:t xml:space="preserve">in urban areas </w:t>
      </w:r>
      <w:r w:rsidR="00CB55A5">
        <w:t xml:space="preserve">in Nepal, </w:t>
      </w:r>
      <w:r w:rsidR="00B53275" w:rsidRPr="00B53275">
        <w:t xml:space="preserve">e.g. analysis of a </w:t>
      </w:r>
      <w:r w:rsidR="00B53275" w:rsidRPr="00B53275">
        <w:rPr>
          <w:rFonts w:cs="Segoe UI"/>
        </w:rPr>
        <w:t>n</w:t>
      </w:r>
      <w:r w:rsidR="00B53275" w:rsidRPr="00B53275">
        <w:t>ation wide cross-sectional study found</w:t>
      </w:r>
      <w:r w:rsidR="00B53275" w:rsidRPr="00B53275">
        <w:rPr>
          <w:rFonts w:cs="Segoe UI"/>
        </w:rPr>
        <w:t xml:space="preserve"> positive associations with urban residence (AOR = 1.82; p &lt; 0.001);</w:t>
      </w:r>
      <w:r w:rsidR="00B53275" w:rsidRPr="00B53275">
        <w:t xml:space="preserve"> </w:t>
      </w:r>
      <w:r w:rsidR="00B53275" w:rsidRPr="00B53275">
        <w:fldChar w:fldCharType="begin"/>
      </w:r>
      <w:r w:rsidR="00B53275" w:rsidRPr="00B53275">
        <w:instrText xml:space="preserve"> ADDIN EN.CITE &lt;EndNote&gt;&lt;Cite&gt;&lt;Author&gt;Risal&lt;/Author&gt;&lt;Year&gt;2016&lt;/Year&gt;&lt;RecNum&gt;4743&lt;/RecNum&gt;&lt;DisplayText&gt;[23]&lt;/DisplayText&gt;&lt;record&gt;&lt;rec-number&gt;4743&lt;/rec-number&gt;&lt;foreign-keys&gt;&lt;key app="EN" db-id="rrvfvtaf1pff98eraaw5wazh9wz9wx9r9tvx" timestamp="1555161156"&gt;4743&lt;/key&gt;&lt;/foreign-keys&gt;&lt;ref-type name="Journal Article"&gt;17&lt;/ref-type&gt;&lt;contributors&gt;&lt;authors&gt;&lt;author&gt;Risal, A.&lt;/author&gt;&lt;author&gt;Manandhar, K.&lt;/author&gt;&lt;author&gt;Linde, M.&lt;/author&gt;&lt;author&gt;Steiner, T. J.&lt;/author&gt;&lt;author&gt;Holen, A.&lt;/author&gt;&lt;/authors&gt;&lt;/contributors&gt;&lt;titles&gt;&lt;title&gt;Anxiety and depression in Nepal: prevalence, comorbidity and associations&lt;/title&gt;&lt;secondary-title&gt;BMC Psychiatry&lt;/secondary-title&gt;&lt;/titles&gt;&lt;periodical&gt;&lt;full-title&gt;Bmc Psychiatry&lt;/full-title&gt;&lt;abbr-1&gt;BMC Psychiatry&lt;/abbr-1&gt;&lt;/periodical&gt;&lt;pages&gt;14&lt;/pages&gt;&lt;volume&gt;16&lt;/volume&gt;&lt;number&gt;102&lt;/number&gt;&lt;dates&gt;&lt;year&gt;2016&lt;/year&gt;&lt;/dates&gt;&lt;work-type&gt;Research Support, Non-U S Gov&amp;apos;t&lt;/work-type&gt;&lt;urls&gt;&lt;related-urls&gt;&lt;url&gt;http://ovidsp.ovid.com/ovidweb.cgi?T=JS&amp;amp;CSC=Y&amp;amp;NEWS=N&amp;amp;PAGE=fulltext&amp;amp;D=medc&amp;amp;AN=27075664&lt;/url&gt;&lt;url&gt;http://openurl.ac.uk/athens:lee/?sid=OVID:medline&amp;amp;id=pmid:27075664&amp;amp;id=doi:10.1186%2Fs12888-016-0810-0&amp;amp;issn=1471-244X&amp;amp;isbn=&amp;amp;volume=16&amp;amp;issue=1&amp;amp;spage=102&amp;amp;pages=102&amp;amp;date=2016&amp;amp;title=BMC+Psychiatry&amp;amp;atitle=Anxiety+and+depression+in+Nepal%3A+prevalence%2C+comorbidity+and+associations.&amp;amp;aulast=Risal&amp;amp;pid=%3Cauthor%3ERisal+A%3C%2Fauthor%3E%3CAN%3E27075664%3C%2FAN%3E%3CDT%3EJournal+Article%3C%2FDT%3E&lt;/url&gt;&lt;/related-urls&gt;&lt;/urls&gt;&lt;remote-database-name&gt;MEDLINE&lt;/remote-database-name&gt;&lt;remote-database-provider&gt;Ovid Technologies&lt;/remote-database-provider&gt;&lt;/record&gt;&lt;/Cite&gt;&lt;/EndNote&gt;</w:instrText>
      </w:r>
      <w:r w:rsidR="00B53275" w:rsidRPr="00B53275">
        <w:fldChar w:fldCharType="separate"/>
      </w:r>
      <w:r w:rsidR="00B53275" w:rsidRPr="00B53275">
        <w:rPr>
          <w:noProof/>
        </w:rPr>
        <w:t>[23]</w:t>
      </w:r>
      <w:r w:rsidR="00B53275" w:rsidRPr="00B53275">
        <w:fldChar w:fldCharType="end"/>
      </w:r>
      <w:r w:rsidR="00B53275" w:rsidRPr="00B53275">
        <w:t xml:space="preserve"> older</w:t>
      </w:r>
      <w:r w:rsidRPr="00B53275">
        <w:t xml:space="preserve"> people</w:t>
      </w:r>
      <w:r w:rsidR="00B53275" w:rsidRPr="00B53275">
        <w:t xml:space="preserve"> seem particularly badly affected </w:t>
      </w:r>
      <w:r w:rsidRPr="00B53275">
        <w:t xml:space="preserve"> in urba</w:t>
      </w:r>
      <w:r w:rsidR="00921F94" w:rsidRPr="00B53275">
        <w:t xml:space="preserve">n areas, e.g. rural 18.0%, </w:t>
      </w:r>
      <w:r w:rsidR="00921F94" w:rsidRPr="00B53275">
        <w:fldChar w:fldCharType="begin"/>
      </w:r>
      <w:r w:rsidR="00B53275" w:rsidRPr="00B53275">
        <w:instrText xml:space="preserve"> ADDIN EN.CITE &lt;EndNote&gt;&lt;Cite&gt;&lt;Author&gt;Gupta&lt;/Author&gt;&lt;Year&gt;2016&lt;/Year&gt;&lt;RecNum&gt;4783&lt;/RecNum&gt;&lt;DisplayText&gt;[24]&lt;/DisplayText&gt;&lt;record&gt;&lt;rec-number&gt;4783&lt;/rec-number&gt;&lt;foreign-keys&gt;&lt;key app="EN" db-id="rrvfvtaf1pff98eraaw5wazh9wz9wx9r9tvx" timestamp="1556031504"&gt;4783&lt;/key&gt;&lt;/foreign-keys&gt;&lt;ref-type name="Journal Article"&gt;17&lt;/ref-type&gt;&lt;contributors&gt;&lt;authors&gt;&lt;author&gt;Gupta, A. A., Lall, A. K., Das, A., Saurav, A., Nandan, A., Shah, D., Agrahari, A. and Yadav, D. K&lt;/author&gt;&lt;/authors&gt;&lt;/contributors&gt;&lt;titles&gt;&lt;title&gt;Health and Socioeconomic Status of the Elderly People Living in Hilly Areas of Pakhribas, Kosi Zone, Nepal&lt;/title&gt;&lt;secondary-title&gt; Indian Journal of Community Medicine&lt;/secondary-title&gt;&lt;/titles&gt;&lt;pages&gt;273-279&lt;/pages&gt;&lt;volume&gt;41&lt;/volume&gt;&lt;number&gt;4&lt;/number&gt;&lt;dates&gt;&lt;year&gt;2016&lt;/year&gt;&lt;/dates&gt;&lt;urls&gt;&lt;/urls&gt;&lt;/record&gt;&lt;/Cite&gt;&lt;/EndNote&gt;</w:instrText>
      </w:r>
      <w:r w:rsidR="00921F94" w:rsidRPr="00B53275">
        <w:fldChar w:fldCharType="separate"/>
      </w:r>
      <w:r w:rsidR="00B53275" w:rsidRPr="00B53275">
        <w:rPr>
          <w:noProof/>
        </w:rPr>
        <w:t>[24]</w:t>
      </w:r>
      <w:r w:rsidR="00921F94" w:rsidRPr="00B53275">
        <w:fldChar w:fldCharType="end"/>
      </w:r>
      <w:r w:rsidRPr="00B53275">
        <w:t xml:space="preserve"> 60.6% (mild or above) in semi-urban </w:t>
      </w:r>
      <w:r w:rsidR="00921F94" w:rsidRPr="00B53275">
        <w:t xml:space="preserve">areas </w:t>
      </w:r>
      <w:r w:rsidR="00921F94" w:rsidRPr="00B53275">
        <w:fldChar w:fldCharType="begin"/>
      </w:r>
      <w:r w:rsidR="00B53275" w:rsidRPr="00B53275">
        <w:instrText xml:space="preserve"> ADDIN EN.CITE &lt;EndNote&gt;&lt;Cite&gt;&lt;Author&gt;Simkhada&lt;/Author&gt;&lt;Year&gt;2018&lt;/Year&gt;&lt;RecNum&gt;4784&lt;/RecNum&gt;&lt;DisplayText&gt;[25]&lt;/DisplayText&gt;&lt;record&gt;&lt;rec-number&gt;4784&lt;/rec-number&gt;&lt;foreign-keys&gt;&lt;key app="EN" db-id="rrvfvtaf1pff98eraaw5wazh9wz9wx9r9tvx" timestamp="1556031660"&gt;4784&lt;/key&gt;&lt;/foreign-keys&gt;&lt;ref-type name="Journal Article"&gt;17&lt;/ref-type&gt;&lt;contributors&gt;&lt;authors&gt;&lt;author&gt;Simkhada, R., Wasti, S. P., Gc, V. S. and Lee, A. C. K. &lt;/author&gt;&lt;/authors&gt;&lt;/contributors&gt;&lt;titles&gt;&lt;title&gt;Prevalence of depressive symptoms and its associated factors in older adults: a cross-sectional study in Kathmandu, Nepal&lt;/title&gt;&lt;secondary-title&gt;Aging &amp;amp; Mental Health&lt;/secondary-title&gt;&lt;/titles&gt;&lt;periodical&gt;&lt;full-title&gt;Aging &amp;amp; Mental Health&lt;/full-title&gt;&lt;/periodical&gt;&lt;pages&gt;802-807&lt;/pages&gt;&lt;volume&gt;22&lt;/volume&gt;&lt;number&gt;6&lt;/number&gt;&lt;dates&gt;&lt;year&gt;2018&lt;/year&gt;&lt;/dates&gt;&lt;urls&gt;&lt;/urls&gt;&lt;/record&gt;&lt;/Cite&gt;&lt;/EndNote&gt;</w:instrText>
      </w:r>
      <w:r w:rsidR="00921F94" w:rsidRPr="00B53275">
        <w:fldChar w:fldCharType="separate"/>
      </w:r>
      <w:r w:rsidR="00B53275" w:rsidRPr="00B53275">
        <w:rPr>
          <w:noProof/>
        </w:rPr>
        <w:t>[25]</w:t>
      </w:r>
      <w:r w:rsidR="00921F94" w:rsidRPr="00B53275">
        <w:fldChar w:fldCharType="end"/>
      </w:r>
      <w:r w:rsidR="00921F94" w:rsidRPr="00B53275">
        <w:t>a</w:t>
      </w:r>
      <w:r w:rsidRPr="00B53275">
        <w:t>nd in Kathmandu 47.3%</w:t>
      </w:r>
      <w:r w:rsidR="00921F94" w:rsidRPr="00B53275">
        <w:t>.</w:t>
      </w:r>
      <w:r w:rsidR="00921F94" w:rsidRPr="00B53275">
        <w:fldChar w:fldCharType="begin"/>
      </w:r>
      <w:r w:rsidR="00B53275" w:rsidRPr="00B53275">
        <w:instrText xml:space="preserve"> ADDIN EN.CITE &lt;EndNote&gt;&lt;Cite&gt;&lt;Author&gt;Ranjan&lt;/Author&gt;&lt;Year&gt;2014 &lt;/Year&gt;&lt;RecNum&gt;4785&lt;/RecNum&gt;&lt;DisplayText&gt;[26]&lt;/DisplayText&gt;&lt;record&gt;&lt;rec-number&gt;4785&lt;/rec-number&gt;&lt;foreign-keys&gt;&lt;key app="EN" db-id="rrvfvtaf1pff98eraaw5wazh9wz9wx9r9tvx" timestamp="1556031758"&gt;4785&lt;/key&gt;&lt;/foreign-keys&gt;&lt;ref-type name="Journal Article"&gt;17&lt;/ref-type&gt;&lt;contributors&gt;&lt;authors&gt;&lt;author&gt;Ranjan, S., Bhattarai, A. and Dutta, M. &lt;/author&gt;&lt;/authors&gt;&lt;/contributors&gt;&lt;titles&gt;&lt;title&gt;Prevalence of depression among elderly people living in old age home in the capital city Kathmandu&lt;/title&gt;&lt;secondary-title&gt;Health Renaissance&lt;/secondary-title&gt;&lt;/titles&gt;&lt;periodical&gt;&lt;full-title&gt;Health Renaissance&lt;/full-title&gt;&lt;/periodical&gt;&lt;pages&gt;6&lt;/pages&gt;&lt;volume&gt;11&lt;/volume&gt;&lt;number&gt;3&lt;/number&gt;&lt;dates&gt;&lt;year&gt;2014 &lt;/year&gt;&lt;/dates&gt;&lt;urls&gt;&lt;/urls&gt;&lt;/record&gt;&lt;/Cite&gt;&lt;/EndNote&gt;</w:instrText>
      </w:r>
      <w:r w:rsidR="00921F94" w:rsidRPr="00B53275">
        <w:fldChar w:fldCharType="separate"/>
      </w:r>
      <w:r w:rsidR="00B53275" w:rsidRPr="00B53275">
        <w:rPr>
          <w:noProof/>
        </w:rPr>
        <w:t>[26]</w:t>
      </w:r>
      <w:r w:rsidR="00921F94" w:rsidRPr="00B53275">
        <w:fldChar w:fldCharType="end"/>
      </w:r>
      <w:r w:rsidR="003456D4" w:rsidRPr="00B53275">
        <w:t xml:space="preserve"> </w:t>
      </w:r>
    </w:p>
    <w:p w14:paraId="5DBA370C" w14:textId="77777777" w:rsidR="00BF5158" w:rsidRDefault="00BF5158" w:rsidP="00BF5158">
      <w:pPr>
        <w:spacing w:after="0"/>
        <w:rPr>
          <w:b/>
        </w:rPr>
      </w:pPr>
    </w:p>
    <w:p w14:paraId="570AB5D9" w14:textId="650A7869" w:rsidR="00D43F7D" w:rsidRPr="00F56EDC" w:rsidRDefault="00364EDF" w:rsidP="00BF5158">
      <w:pPr>
        <w:spacing w:after="0"/>
        <w:rPr>
          <w:rFonts w:cs="Segoe UI"/>
        </w:rPr>
      </w:pPr>
      <w:r w:rsidRPr="00364EDF">
        <w:rPr>
          <w:b/>
        </w:rPr>
        <w:t>Wider determinants of health</w:t>
      </w:r>
      <w:r w:rsidR="00F25D5C">
        <w:rPr>
          <w:b/>
        </w:rPr>
        <w:t xml:space="preserve">: </w:t>
      </w:r>
      <w:r w:rsidR="00B53275" w:rsidRPr="00B53275">
        <w:rPr>
          <w:bCs/>
        </w:rPr>
        <w:t xml:space="preserve">Nepal’s </w:t>
      </w:r>
      <w:r w:rsidR="00B53275" w:rsidRPr="00B53275">
        <w:rPr>
          <w:bCs/>
          <w:lang w:val="en-US"/>
        </w:rPr>
        <w:t>Urban Health Policy 2072</w:t>
      </w:r>
      <w:r w:rsidR="00CB55A5">
        <w:rPr>
          <w:bCs/>
          <w:lang w:val="en-US"/>
        </w:rPr>
        <w:t xml:space="preserve"> (2015)</w:t>
      </w:r>
      <w:r w:rsidR="00B53275" w:rsidRPr="00B53275">
        <w:rPr>
          <w:bCs/>
          <w:lang w:val="en-US"/>
        </w:rPr>
        <w:t xml:space="preserve"> </w:t>
      </w:r>
      <w:r w:rsidR="00B53275">
        <w:rPr>
          <w:bCs/>
          <w:lang w:val="en-US"/>
        </w:rPr>
        <w:fldChar w:fldCharType="begin"/>
      </w:r>
      <w:r w:rsidR="00B53275">
        <w:rPr>
          <w:bCs/>
          <w:lang w:val="en-US"/>
        </w:rPr>
        <w:instrText xml:space="preserve"> ADDIN EN.CITE &lt;EndNote&gt;&lt;Cite&gt;&lt;Author&gt;PHCRD&lt;/Author&gt;&lt;Year&gt;2015&lt;/Year&gt;&lt;RecNum&gt;4786&lt;/RecNum&gt;&lt;DisplayText&gt;[27]&lt;/DisplayText&gt;&lt;record&gt;&lt;rec-number&gt;4786&lt;/rec-number&gt;&lt;foreign-keys&gt;&lt;key app="EN" db-id="rrvfvtaf1pff98eraaw5wazh9wz9wx9r9tvx" timestamp="1556032311"&gt;4786&lt;/key&gt;&lt;/foreign-keys&gt;&lt;ref-type name="Report"&gt;27&lt;/ref-type&gt;&lt;contributors&gt;&lt;authors&gt;&lt;author&gt;PHCRD&lt;/author&gt;&lt;/authors&gt;&lt;secondary-authors&gt;&lt;author&gt;Government of Nepal.&lt;/author&gt;&lt;/secondary-authors&gt;&lt;/contributors&gt;&lt;titles&gt;&lt;title&gt; Urban Health Policy 2072 - Unofficial translation,&lt;/title&gt;&lt;/titles&gt;&lt;dates&gt;&lt;year&gt;2015&lt;/year&gt;&lt;/dates&gt;&lt;pub-location&gt; Kathmandu, Nepal&lt;/pub-location&gt;&lt;urls&gt;&lt;/urls&gt;&lt;/record&gt;&lt;/Cite&gt;&lt;/EndNote&gt;</w:instrText>
      </w:r>
      <w:r w:rsidR="00B53275">
        <w:rPr>
          <w:bCs/>
          <w:lang w:val="en-US"/>
        </w:rPr>
        <w:fldChar w:fldCharType="separate"/>
      </w:r>
      <w:r w:rsidR="00B53275">
        <w:rPr>
          <w:bCs/>
          <w:noProof/>
          <w:lang w:val="en-US"/>
        </w:rPr>
        <w:t>[27]</w:t>
      </w:r>
      <w:r w:rsidR="00B53275">
        <w:rPr>
          <w:bCs/>
          <w:lang w:val="en-US"/>
        </w:rPr>
        <w:fldChar w:fldCharType="end"/>
      </w:r>
      <w:r w:rsidR="00B53275">
        <w:rPr>
          <w:bCs/>
          <w:lang w:val="en-US"/>
        </w:rPr>
        <w:t xml:space="preserve"> highlights the impact of </w:t>
      </w:r>
      <w:r w:rsidR="00F25D5C" w:rsidRPr="00F25D5C">
        <w:t xml:space="preserve"> urbanisation, industrialisation, unorganised settlements, rapid growth in migration, environment</w:t>
      </w:r>
      <w:r w:rsidR="00B53275">
        <w:t>al</w:t>
      </w:r>
      <w:r w:rsidR="00F25D5C" w:rsidRPr="00F25D5C">
        <w:t xml:space="preserve"> pollution, changes in lifestyle </w:t>
      </w:r>
      <w:r w:rsidR="00F25D5C" w:rsidRPr="00D43F7D">
        <w:t xml:space="preserve">and food habits </w:t>
      </w:r>
      <w:r w:rsidR="00B53275" w:rsidRPr="00D43F7D">
        <w:t xml:space="preserve">in </w:t>
      </w:r>
      <w:r w:rsidR="00F25D5C" w:rsidRPr="00D43F7D">
        <w:t>negative</w:t>
      </w:r>
      <w:r w:rsidR="00B53275" w:rsidRPr="00D43F7D">
        <w:t>ly</w:t>
      </w:r>
      <w:r w:rsidR="00F25D5C" w:rsidRPr="00D43F7D">
        <w:t xml:space="preserve"> impact</w:t>
      </w:r>
      <w:r w:rsidR="00B53275" w:rsidRPr="00D43F7D">
        <w:t>ing</w:t>
      </w:r>
      <w:r w:rsidR="00F25D5C" w:rsidRPr="00D43F7D">
        <w:t xml:space="preserve"> on the health of the urban population</w:t>
      </w:r>
      <w:r w:rsidR="00B53275" w:rsidRPr="00D43F7D">
        <w:t xml:space="preserve">. Some of these impacts are quantified in the literature, e.g. the impact of </w:t>
      </w:r>
      <w:r w:rsidR="003361A5" w:rsidRPr="00D43F7D">
        <w:t xml:space="preserve">lack of household </w:t>
      </w:r>
      <w:r w:rsidR="003361A5" w:rsidRPr="00D43F7D">
        <w:rPr>
          <w:rFonts w:cs="Segoe UI"/>
        </w:rPr>
        <w:t>water, limited opportunities form maintaining good hygiene, and insufficient time for child care were shown in a cross-sectional study to be associated with postnatal depression and physical health-related quality of life.</w:t>
      </w:r>
      <w:r w:rsidR="003361A5" w:rsidRPr="00D43F7D">
        <w:rPr>
          <w:rFonts w:cs="Segoe UI"/>
        </w:rPr>
        <w:fldChar w:fldCharType="begin"/>
      </w:r>
      <w:r w:rsidR="003361A5" w:rsidRPr="00D43F7D">
        <w:rPr>
          <w:rFonts w:cs="Segoe UI"/>
        </w:rPr>
        <w:instrText xml:space="preserve"> ADDIN EN.CITE &lt;EndNote&gt;&lt;Cite&gt;&lt;Author&gt;Aihara&lt;/Author&gt;&lt;Year&gt;2016&lt;/Year&gt;&lt;RecNum&gt;4748&lt;/RecNum&gt;&lt;DisplayText&gt;[28]&lt;/DisplayText&gt;&lt;record&gt;&lt;rec-number&gt;4748&lt;/rec-number&gt;&lt;foreign-keys&gt;&lt;key app="EN" db-id="rrvfvtaf1pff98eraaw5wazh9wz9wx9r9tvx" timestamp="1555161156"&gt;4748&lt;/key&gt;&lt;/foreign-keys&gt;&lt;ref-type name="Journal Article"&gt;17&lt;/ref-type&gt;&lt;contributors&gt;&lt;authors&gt;&lt;author&gt;Aihara, Y.&lt;/author&gt;&lt;author&gt;Shrestha, S.&lt;/author&gt;&lt;author&gt;Sharma, J.&lt;/author&gt;&lt;/authors&gt;&lt;/contributors&gt;&lt;titles&gt;&lt;title&gt;Household water insecurity, depression and quality of life among postnatal women living in urban Nepal&lt;/title&gt;&lt;secondary-title&gt;Journal of Water &amp;amp; Health&lt;/secondary-title&gt;&lt;/titles&gt;&lt;periodical&gt;&lt;full-title&gt;Journal of Water &amp;amp; Health&lt;/full-title&gt;&lt;abbr-1&gt;J Water Health&lt;/abbr-1&gt;&lt;/periodical&gt;&lt;pages&gt;317-24&lt;/pages&gt;&lt;volume&gt;14&lt;/volume&gt;&lt;number&gt;2&lt;/number&gt;&lt;dates&gt;&lt;year&gt;2016&lt;/year&gt;&lt;/dates&gt;&lt;work-type&gt;Research Support, Non-U S Gov&amp;apos;t&lt;/work-type&gt;&lt;urls&gt;&lt;related-urls&gt;&lt;url&gt;http://ovidsp.ovid.com/ovidweb.cgi?T=JS&amp;amp;CSC=Y&amp;amp;NEWS=N&amp;amp;PAGE=fulltext&amp;amp;D=med12&amp;amp;AN=27105416&lt;/url&gt;&lt;url&gt;http://openurl.ac.uk/athens:lee/?sid=OVID:medline&amp;amp;id=pmid:27105416&amp;amp;id=doi:10.2166%2Fwh.2015.166&amp;amp;issn=1477-8920&amp;amp;isbn=&amp;amp;volume=14&amp;amp;issue=2&amp;amp;spage=317&amp;amp;pages=317-24&amp;amp;date=2016&amp;amp;title=Journal+of+Water+%26+Health&amp;amp;atitle=Household+water+insecurity%2C+depression+and+quality+of+life+among+postnatal+women+living+in+urban+Nepal.&amp;amp;aulast=Aihara&amp;amp;pid=%3Cauthor%3EAihara+Y%3C%2Fauthor%3E%3CAN%3E27105416%3C%2FAN%3E%3CDT%3EJournal+Article%3C%2FDT%3E&lt;/url&gt;&lt;/related-urls&gt;&lt;/urls&gt;&lt;remote-database-name&gt;MEDLINE&lt;/remote-database-name&gt;&lt;remote-database-provider&gt;Ovid Technologies&lt;/remote-database-provider&gt;&lt;/record&gt;&lt;/Cite&gt;&lt;/EndNote&gt;</w:instrText>
      </w:r>
      <w:r w:rsidR="003361A5" w:rsidRPr="00D43F7D">
        <w:rPr>
          <w:rFonts w:cs="Segoe UI"/>
        </w:rPr>
        <w:fldChar w:fldCharType="separate"/>
      </w:r>
      <w:r w:rsidR="003361A5" w:rsidRPr="00D43F7D">
        <w:rPr>
          <w:rFonts w:cs="Segoe UI"/>
          <w:noProof/>
        </w:rPr>
        <w:t>[28]</w:t>
      </w:r>
      <w:r w:rsidR="003361A5" w:rsidRPr="00D43F7D">
        <w:rPr>
          <w:rFonts w:cs="Segoe UI"/>
        </w:rPr>
        <w:fldChar w:fldCharType="end"/>
      </w:r>
      <w:r w:rsidR="003456D4" w:rsidRPr="00D43F7D">
        <w:rPr>
          <w:rFonts w:cs="Segoe UI"/>
        </w:rPr>
        <w:t xml:space="preserve"> </w:t>
      </w:r>
      <w:r w:rsidR="003361A5" w:rsidRPr="00D43F7D">
        <w:rPr>
          <w:rFonts w:cs="Segoe UI"/>
        </w:rPr>
        <w:t xml:space="preserve"> S</w:t>
      </w:r>
      <w:r w:rsidR="004E503A" w:rsidRPr="00D43F7D">
        <w:rPr>
          <w:rFonts w:cs="Segoe UI"/>
        </w:rPr>
        <w:t>evere air pollution</w:t>
      </w:r>
      <w:r w:rsidR="003361A5" w:rsidRPr="00D43F7D">
        <w:rPr>
          <w:rFonts w:cs="Segoe UI"/>
        </w:rPr>
        <w:t xml:space="preserve"> has been identified in the Kathmandu valley with particular occupations affected, especially traffic police but also</w:t>
      </w:r>
      <w:r w:rsidR="004E503A" w:rsidRPr="00D43F7D">
        <w:rPr>
          <w:rFonts w:cs="Segoe UI"/>
        </w:rPr>
        <w:t xml:space="preserve">, indoor officer workers </w:t>
      </w:r>
      <w:r w:rsidR="003361A5" w:rsidRPr="00D43F7D">
        <w:rPr>
          <w:rFonts w:cs="Segoe UI"/>
        </w:rPr>
        <w:t xml:space="preserve">and </w:t>
      </w:r>
      <w:r w:rsidR="004E503A" w:rsidRPr="00D43F7D">
        <w:rPr>
          <w:rFonts w:cs="Segoe UI"/>
        </w:rPr>
        <w:t xml:space="preserve">urban </w:t>
      </w:r>
      <w:r w:rsidR="004E503A" w:rsidRPr="00F56EDC">
        <w:rPr>
          <w:rFonts w:cs="Segoe UI"/>
        </w:rPr>
        <w:t>residential area</w:t>
      </w:r>
      <w:r w:rsidR="003361A5" w:rsidRPr="00F56EDC">
        <w:rPr>
          <w:rFonts w:cs="Segoe UI"/>
        </w:rPr>
        <w:t>.</w:t>
      </w:r>
      <w:r w:rsidR="003361A5" w:rsidRPr="00F56EDC">
        <w:rPr>
          <w:rFonts w:cs="Segoe UI"/>
        </w:rPr>
        <w:fldChar w:fldCharType="begin"/>
      </w:r>
      <w:r w:rsidR="003361A5" w:rsidRPr="00F56EDC">
        <w:rPr>
          <w:rFonts w:cs="Segoe UI"/>
        </w:rPr>
        <w:instrText xml:space="preserve"> ADDIN EN.CITE &lt;EndNote&gt;&lt;Cite&gt;&lt;Author&gt;Gurung&lt;/Author&gt;&lt;Year&gt;2012&lt;/Year&gt;&lt;RecNum&gt;4754&lt;/RecNum&gt;&lt;DisplayText&gt;[29]&lt;/DisplayText&gt;&lt;record&gt;&lt;rec-number&gt;4754&lt;/rec-number&gt;&lt;foreign-keys&gt;&lt;key app="EN" db-id="rrvfvtaf1pff98eraaw5wazh9wz9wx9r9tvx" timestamp="1555161156"&gt;4754&lt;/key&gt;&lt;/foreign-keys&gt;&lt;ref-type name="Journal Article"&gt;17&lt;/ref-type&gt;&lt;contributors&gt;&lt;authors&gt;&lt;author&gt;Gurung, A.&lt;/author&gt;&lt;author&gt;Bell, M. L.&lt;/author&gt;&lt;/authors&gt;&lt;/contributors&gt;&lt;titles&gt;&lt;title&gt;Exposure to airborne particulate matter in Kathmandu Valley, Nepal&lt;/title&gt;&lt;secondary-title&gt;Journal of Exposure Science &amp;amp; Environmental Epidemiology&lt;/secondary-title&gt;&lt;/titles&gt;&lt;periodical&gt;&lt;full-title&gt;Journal of Exposure Science &amp;amp; Environmental Epidemiology&lt;/full-title&gt;&lt;abbr-1&gt;J Expo Sci Environ Epidemiol&lt;/abbr-1&gt;&lt;/periodical&gt;&lt;pages&gt;235-42&lt;/pages&gt;&lt;volume&gt;22&lt;/volume&gt;&lt;number&gt;3&lt;/number&gt;&lt;dates&gt;&lt;year&gt;2012&lt;/year&gt;&lt;/dates&gt;&lt;urls&gt;&lt;related-urls&gt;&lt;url&gt;http://ovidsp.ovid.com/ovidweb.cgi?T=JS&amp;amp;CSC=Y&amp;amp;NEWS=N&amp;amp;PAGE=fulltext&amp;amp;D=med8&amp;amp;AN=22395259&lt;/url&gt;&lt;url&gt;http://openurl.ac.uk/athens:lee/?sid=OVID:medline&amp;amp;id=pmid:22395259&amp;amp;id=doi:10.1038%2Fjes.2012.14&amp;amp;issn=1559-0631&amp;amp;isbn=&amp;amp;volume=22&amp;amp;issue=3&amp;amp;spage=235&amp;amp;pages=235-42&amp;amp;date=2012&amp;amp;title=Journal+of+Exposure+Science+%26+Environmental+Epidemiology&amp;amp;atitle=Exposure+to+airborne+particulate+matter+in+Kathmandu+Valley%2C+Nepal.&amp;amp;aulast=Gurung&amp;amp;pid=%3Cauthor%3EGurung+A%3C%2Fauthor%3E%3CAN%3E22395259%3C%2FAN%3E%3CDT%3EJournal+Article%3C%2FDT%3E&lt;/url&gt;&lt;/related-urls&gt;&lt;/urls&gt;&lt;remote-database-name&gt;MEDLINE&lt;/remote-database-name&gt;&lt;remote-database-provider&gt;Ovid Technologies&lt;/remote-database-provider&gt;&lt;/record&gt;&lt;/Cite&gt;&lt;/EndNote&gt;</w:instrText>
      </w:r>
      <w:r w:rsidR="003361A5" w:rsidRPr="00F56EDC">
        <w:rPr>
          <w:rFonts w:cs="Segoe UI"/>
        </w:rPr>
        <w:fldChar w:fldCharType="separate"/>
      </w:r>
      <w:r w:rsidR="003361A5" w:rsidRPr="00F56EDC">
        <w:rPr>
          <w:rFonts w:cs="Segoe UI"/>
          <w:noProof/>
        </w:rPr>
        <w:t>[29]</w:t>
      </w:r>
      <w:r w:rsidR="003361A5" w:rsidRPr="00F56EDC">
        <w:rPr>
          <w:rFonts w:cs="Segoe UI"/>
        </w:rPr>
        <w:fldChar w:fldCharType="end"/>
      </w:r>
      <w:r w:rsidR="00D43F7D" w:rsidRPr="00F56EDC">
        <w:rPr>
          <w:rFonts w:cs="Segoe UI"/>
        </w:rPr>
        <w:t xml:space="preserve"> No adult childcare, so provision by other children and siblings was associated with an increased risk of malnutrition among children of </w:t>
      </w:r>
      <w:r w:rsidR="00CB55A5">
        <w:rPr>
          <w:rFonts w:cs="Segoe UI"/>
        </w:rPr>
        <w:t xml:space="preserve">urban </w:t>
      </w:r>
      <w:r w:rsidR="00D43F7D" w:rsidRPr="00F56EDC">
        <w:rPr>
          <w:rFonts w:cs="Segoe UI"/>
        </w:rPr>
        <w:t>working mothers</w:t>
      </w:r>
      <w:r w:rsidR="00166BAC">
        <w:rPr>
          <w:rFonts w:cs="Segoe UI"/>
        </w:rPr>
        <w:t>. [51]</w:t>
      </w:r>
    </w:p>
    <w:p w14:paraId="0D5A0916" w14:textId="77777777" w:rsidR="00BF5158" w:rsidRDefault="00BF5158" w:rsidP="00D43F7D">
      <w:pPr>
        <w:rPr>
          <w:b/>
        </w:rPr>
      </w:pPr>
    </w:p>
    <w:p w14:paraId="50EF1B2D" w14:textId="6482EA0E" w:rsidR="00D43F7D" w:rsidRPr="008B29DA" w:rsidRDefault="00364EDF" w:rsidP="00D43F7D">
      <w:pPr>
        <w:rPr>
          <w:bCs/>
        </w:rPr>
      </w:pPr>
      <w:r w:rsidRPr="008B29DA">
        <w:rPr>
          <w:b/>
        </w:rPr>
        <w:t>Urban health governance and multi-sectoral responses</w:t>
      </w:r>
      <w:r w:rsidR="00C71402" w:rsidRPr="008B29DA">
        <w:rPr>
          <w:bCs/>
        </w:rPr>
        <w:t xml:space="preserve">: the new context of federalism </w:t>
      </w:r>
      <w:r w:rsidR="003361A5" w:rsidRPr="008B29DA">
        <w:rPr>
          <w:bCs/>
        </w:rPr>
        <w:t>provides o</w:t>
      </w:r>
      <w:r w:rsidR="00C71402" w:rsidRPr="008B29DA">
        <w:rPr>
          <w:bCs/>
        </w:rPr>
        <w:t>pportunities</w:t>
      </w:r>
      <w:r w:rsidR="003361A5" w:rsidRPr="008B29DA">
        <w:rPr>
          <w:bCs/>
        </w:rPr>
        <w:t xml:space="preserve"> for municipalities to take the lead in bringing together the different sectors working at city level</w:t>
      </w:r>
      <w:r w:rsidR="00D43F7D" w:rsidRPr="008B29DA">
        <w:rPr>
          <w:bCs/>
        </w:rPr>
        <w:t xml:space="preserve"> and enhancing bottom-up planning.</w:t>
      </w:r>
      <w:r w:rsidR="003361A5" w:rsidRPr="008B29DA">
        <w:rPr>
          <w:bCs/>
        </w:rPr>
        <w:t xml:space="preserve"> </w:t>
      </w:r>
      <w:r w:rsidR="00D43F7D" w:rsidRPr="008B29DA">
        <w:rPr>
          <w:bCs/>
        </w:rPr>
        <w:fldChar w:fldCharType="begin"/>
      </w:r>
      <w:r w:rsidR="00D43F7D" w:rsidRPr="008B29DA">
        <w:rPr>
          <w:bCs/>
        </w:rPr>
        <w:instrText xml:space="preserve"> ADDIN EN.CITE &lt;EndNote&gt;&lt;Cite&gt;&lt;Author&gt;Thapa&lt;/Author&gt;&lt;Year&gt;2019&lt;/Year&gt;&lt;RecNum&gt;4774&lt;/RecNum&gt;&lt;DisplayText&gt;[30]&lt;/DisplayText&gt;&lt;record&gt;&lt;rec-number&gt;4774&lt;/rec-number&gt;&lt;foreign-keys&gt;&lt;key app="EN" db-id="rrvfvtaf1pff98eraaw5wazh9wz9wx9r9tvx" timestamp="1555182856"&gt;4774&lt;/key&gt;&lt;/foreign-keys&gt;&lt;ref-type name="Journal Article"&gt;17&lt;/ref-type&gt;&lt;contributors&gt;&lt;authors&gt;&lt;author&gt;Thapa, Rajshree&lt;/author&gt;&lt;author&gt;Bam, Kiran&lt;/author&gt;&lt;author&gt;Tiwari, Pravin&lt;/author&gt;&lt;author&gt;Sinha, Tirtha Kumar&lt;/author&gt;&lt;author&gt;Dahal, Sagar&lt;/author&gt;&lt;/authors&gt;&lt;/contributors&gt;&lt;titles&gt;&lt;title&gt;Implementing Federalism in the Health System of Nepal: Opportunities and Challenges&lt;/title&gt;&lt;secondary-title&gt;International Journal of Health Policy and Management&lt;/secondary-title&gt;&lt;short-title&gt;Implementing Federalism in the Health System of Nepal: Opportunities and Challenges&lt;/short-title&gt;&lt;/titles&gt;&lt;periodical&gt;&lt;full-title&gt;International Journal of Health Policy and Management&lt;/full-title&gt;&lt;/periodical&gt;&lt;pages&gt;195-198&lt;/pages&gt;&lt;volume&gt;8&lt;/volume&gt;&lt;number&gt;4&lt;/number&gt;&lt;keywords&gt;&lt;keyword&gt;Challenges and Opportunities&lt;/keyword&gt;&lt;keyword&gt;Decentralization&lt;/keyword&gt;&lt;keyword&gt;Federalism&lt;/keyword&gt;&lt;keyword&gt;Health Reform&lt;/keyword&gt;&lt;keyword&gt;Health Sector&lt;/keyword&gt;&lt;keyword&gt;Nepal&lt;/keyword&gt;&lt;/keywords&gt;&lt;dates&gt;&lt;year&gt;2019&lt;/year&gt;&lt;/dates&gt;&lt;urls&gt;&lt;related-urls&gt;&lt;url&gt;http://www.ijhpm.com/article_3579_efbd5a429ffb7cc9b002da8fd85fb0e7.pdf&lt;/url&gt;&lt;/related-urls&gt;&lt;/urls&gt;&lt;electronic-resource-num&gt;10.15171/ijhpm.2018.121&lt;/electronic-resource-num&gt;&lt;/record&gt;&lt;/Cite&gt;&lt;/EndNote&gt;</w:instrText>
      </w:r>
      <w:r w:rsidR="00D43F7D" w:rsidRPr="008B29DA">
        <w:rPr>
          <w:bCs/>
        </w:rPr>
        <w:fldChar w:fldCharType="separate"/>
      </w:r>
      <w:r w:rsidR="00D43F7D" w:rsidRPr="008B29DA">
        <w:rPr>
          <w:bCs/>
          <w:noProof/>
        </w:rPr>
        <w:t>[30]</w:t>
      </w:r>
      <w:r w:rsidR="00D43F7D" w:rsidRPr="008B29DA">
        <w:rPr>
          <w:bCs/>
        </w:rPr>
        <w:fldChar w:fldCharType="end"/>
      </w:r>
      <w:r w:rsidR="00D43F7D" w:rsidRPr="008B29DA">
        <w:rPr>
          <w:bCs/>
        </w:rPr>
        <w:t xml:space="preserve"> However, co-authors (SB, CK) emphasised the need </w:t>
      </w:r>
      <w:r w:rsidR="00C71402" w:rsidRPr="008B29DA">
        <w:rPr>
          <w:bCs/>
        </w:rPr>
        <w:t xml:space="preserve">to strengthen capacity of municipalities </w:t>
      </w:r>
      <w:r w:rsidR="00D43F7D" w:rsidRPr="008B29DA">
        <w:rPr>
          <w:bCs/>
        </w:rPr>
        <w:t>to take on their roles in</w:t>
      </w:r>
      <w:r w:rsidR="00C71402" w:rsidRPr="008B29DA">
        <w:rPr>
          <w:bCs/>
        </w:rPr>
        <w:t xml:space="preserve"> plan</w:t>
      </w:r>
      <w:r w:rsidR="00D43F7D" w:rsidRPr="008B29DA">
        <w:rPr>
          <w:bCs/>
        </w:rPr>
        <w:t>ning</w:t>
      </w:r>
      <w:r w:rsidR="00C71402" w:rsidRPr="008B29DA">
        <w:rPr>
          <w:bCs/>
        </w:rPr>
        <w:t xml:space="preserve"> and</w:t>
      </w:r>
      <w:r w:rsidR="00D43F7D" w:rsidRPr="008B29DA">
        <w:rPr>
          <w:bCs/>
        </w:rPr>
        <w:t xml:space="preserve"> overseeing the </w:t>
      </w:r>
      <w:r w:rsidR="00C71402" w:rsidRPr="008B29DA">
        <w:rPr>
          <w:bCs/>
        </w:rPr>
        <w:t>deliver</w:t>
      </w:r>
      <w:r w:rsidR="00D43F7D" w:rsidRPr="008B29DA">
        <w:rPr>
          <w:bCs/>
        </w:rPr>
        <w:t xml:space="preserve">y of quality health services and linking with sectors responsible for managing transport, environment, water and sanitation and development in order to address the wider determinants. This chimes with calls for a multi-sectoral integrated response to address the impacts of climate change in urban areas of Nepal, particularly the Kathmandu Valley. </w:t>
      </w:r>
      <w:r w:rsidR="00D43F7D" w:rsidRPr="008B29DA">
        <w:rPr>
          <w:bCs/>
        </w:rPr>
        <w:fldChar w:fldCharType="begin"/>
      </w:r>
      <w:r w:rsidR="00D43F7D" w:rsidRPr="008B29DA">
        <w:rPr>
          <w:bCs/>
        </w:rPr>
        <w:instrText xml:space="preserve"> ADDIN EN.CITE &lt;EndNote&gt;&lt;Cite&gt;&lt;Author&gt;Marasini&lt;/Author&gt;&lt;Year&gt;2010&lt;/Year&gt;&lt;RecNum&gt;4735&lt;/RecNum&gt;&lt;DisplayText&gt;[31]&lt;/DisplayText&gt;&lt;record&gt;&lt;rec-number&gt;4735&lt;/rec-number&gt;&lt;foreign-keys&gt;&lt;key app="EN" db-id="rrvfvtaf1pff98eraaw5wazh9wz9wx9r9tvx" timestamp="1555161156"&gt;4735&lt;/key&gt;&lt;/foreign-keys&gt;&lt;ref-type name="Journal Article"&gt;17&lt;/ref-type&gt;&lt;contributors&gt;&lt;authors&gt;&lt;author&gt;Marasini, B. R.&lt;/author&gt;&lt;/authors&gt;&lt;/contributors&gt;&lt;titles&gt;&lt;title&gt;Effects of climate change on urban health in the Kathmandu Valley&lt;/title&gt;&lt;secondary-title&gt;Regional Health Forum&lt;/secondary-title&gt;&lt;/titles&gt;&lt;periodical&gt;&lt;full-title&gt;Regional Health Forum&lt;/full-title&gt;&lt;/periodical&gt;&lt;pages&gt;15-18&lt;/pages&gt;&lt;volume&gt;14&lt;/volume&gt;&lt;number&gt;1&lt;/number&gt;&lt;dates&gt;&lt;year&gt;2010&lt;/year&gt;&lt;/dates&gt;&lt;work-type&gt;Journal article&lt;/work-type&gt;&lt;urls&gt;&lt;related-urls&gt;&lt;url&gt;http://ovidsp.ovid.com/ovidweb.cgi?T=JS&amp;amp;CSC=Y&amp;amp;NEWS=N&amp;amp;PAGE=fulltext&amp;amp;D=cagh&amp;amp;AN=20113120468&lt;/url&gt;&lt;url&gt;http://openurl.ac.uk/athens:lee/?sid=OVID:caghdb&amp;amp;id=pmid:&amp;amp;id=doi:&amp;amp;issn=1020-4237&amp;amp;isbn=&amp;amp;volume=14&amp;amp;issue=1&amp;amp;spage=15&amp;amp;pages=15-18&amp;amp;date=2010&amp;amp;title=Regional+Health+Forum&amp;amp;atitle=Effects+of+climate+change+on+urban+health+in+the+Kathmandu+Valley.&amp;amp;aulast=Marasini&amp;amp;pid=%3Cauthor%3EMarasini%2C+B.+R.%3C%2Fauthor%3E%3CAN%3E20113120468%3C%2FAN%3E%3CDT%3EJournal+article%3C%2FDT%3E&lt;/url&gt;&lt;/related-urls&gt;&lt;/urls&gt;&lt;remote-database-name&gt;Global Health&lt;/remote-database-name&gt;&lt;remote-database-provider&gt;Ovid Technologies&lt;/remote-database-provider&gt;&lt;/record&gt;&lt;/Cite&gt;&lt;/EndNote&gt;</w:instrText>
      </w:r>
      <w:r w:rsidR="00D43F7D" w:rsidRPr="008B29DA">
        <w:rPr>
          <w:bCs/>
        </w:rPr>
        <w:fldChar w:fldCharType="separate"/>
      </w:r>
      <w:r w:rsidR="00D43F7D" w:rsidRPr="008B29DA">
        <w:rPr>
          <w:bCs/>
          <w:noProof/>
        </w:rPr>
        <w:t>[31]</w:t>
      </w:r>
      <w:r w:rsidR="00D43F7D" w:rsidRPr="008B29DA">
        <w:rPr>
          <w:bCs/>
        </w:rPr>
        <w:fldChar w:fldCharType="end"/>
      </w:r>
      <w:r w:rsidR="00D43F7D" w:rsidRPr="008B29DA">
        <w:rPr>
          <w:bCs/>
        </w:rPr>
        <w:t xml:space="preserve"> </w:t>
      </w:r>
    </w:p>
    <w:p w14:paraId="7FF262EA" w14:textId="77777777" w:rsidR="00663B99" w:rsidRPr="008B29DA" w:rsidRDefault="00D43F7D" w:rsidP="00F56EDC">
      <w:pPr>
        <w:autoSpaceDE w:val="0"/>
        <w:autoSpaceDN w:val="0"/>
        <w:adjustRightInd w:val="0"/>
        <w:spacing w:before="100" w:after="100" w:line="240" w:lineRule="auto"/>
        <w:rPr>
          <w:rFonts w:cs="Times New Roman"/>
          <w:bCs/>
        </w:rPr>
      </w:pPr>
      <w:r w:rsidRPr="008B29DA">
        <w:rPr>
          <w:rFonts w:cs="Times New Roman"/>
          <w:bCs/>
        </w:rPr>
        <w:t xml:space="preserve">The literature </w:t>
      </w:r>
      <w:r w:rsidR="00663B99" w:rsidRPr="008B29DA">
        <w:rPr>
          <w:rFonts w:cs="Times New Roman"/>
          <w:bCs/>
        </w:rPr>
        <w:t xml:space="preserve">provides </w:t>
      </w:r>
      <w:r w:rsidRPr="008B29DA">
        <w:rPr>
          <w:rFonts w:cs="Times New Roman"/>
          <w:bCs/>
        </w:rPr>
        <w:t xml:space="preserve">some examples of multi-sectoral responses which are community-driven, such as the </w:t>
      </w:r>
      <w:r w:rsidR="00663B99" w:rsidRPr="008B29DA">
        <w:rPr>
          <w:rFonts w:cs="Times New Roman"/>
          <w:bCs/>
        </w:rPr>
        <w:t xml:space="preserve">decentralized wastewater treatment systems (DEWATS) </w:t>
      </w:r>
      <w:r w:rsidRPr="008B29DA">
        <w:rPr>
          <w:rFonts w:cs="Times New Roman"/>
          <w:bCs/>
        </w:rPr>
        <w:t xml:space="preserve">which was implemented in </w:t>
      </w:r>
      <w:r w:rsidR="00663B99" w:rsidRPr="008B29DA">
        <w:rPr>
          <w:rFonts w:cs="Times New Roman"/>
          <w:bCs/>
        </w:rPr>
        <w:t>three communities in urban and peri-urban locations.</w:t>
      </w:r>
      <w:r w:rsidR="00F56EDC" w:rsidRPr="008B29DA">
        <w:rPr>
          <w:rFonts w:cs="Times New Roman"/>
          <w:bCs/>
        </w:rPr>
        <w:t xml:space="preserve"> Within these communities </w:t>
      </w:r>
      <w:r w:rsidR="00663B99" w:rsidRPr="008B29DA">
        <w:rPr>
          <w:rFonts w:cs="Times New Roman"/>
          <w:bCs/>
        </w:rPr>
        <w:t>43</w:t>
      </w:r>
      <w:r w:rsidR="00F56EDC" w:rsidRPr="008B29DA">
        <w:rPr>
          <w:rFonts w:cs="Times New Roman"/>
          <w:bCs/>
        </w:rPr>
        <w:t xml:space="preserve">% </w:t>
      </w:r>
      <w:r w:rsidR="00663B99" w:rsidRPr="008B29DA">
        <w:rPr>
          <w:rFonts w:cs="Times New Roman"/>
          <w:bCs/>
        </w:rPr>
        <w:t xml:space="preserve">of the population </w:t>
      </w:r>
      <w:r w:rsidR="00F56EDC" w:rsidRPr="008B29DA">
        <w:rPr>
          <w:rFonts w:cs="Times New Roman"/>
          <w:bCs/>
        </w:rPr>
        <w:t xml:space="preserve">lacked </w:t>
      </w:r>
      <w:r w:rsidR="00663B99" w:rsidRPr="008B29DA">
        <w:rPr>
          <w:rFonts w:cs="Times New Roman"/>
          <w:bCs/>
        </w:rPr>
        <w:t xml:space="preserve">access to a toilet, and virtually all wastewater and </w:t>
      </w:r>
      <w:r w:rsidR="00F56EDC" w:rsidRPr="008B29DA">
        <w:rPr>
          <w:rFonts w:cs="Times New Roman"/>
          <w:bCs/>
        </w:rPr>
        <w:t>sewage</w:t>
      </w:r>
      <w:r w:rsidR="00663B99" w:rsidRPr="008B29DA">
        <w:rPr>
          <w:rFonts w:cs="Times New Roman"/>
          <w:bCs/>
        </w:rPr>
        <w:t xml:space="preserve"> is discharged into water bodies without treatment. </w:t>
      </w:r>
      <w:r w:rsidR="00F56EDC" w:rsidRPr="008B29DA">
        <w:rPr>
          <w:rFonts w:cs="Times New Roman"/>
          <w:bCs/>
        </w:rPr>
        <w:t xml:space="preserve">Evaluation of the community-led </w:t>
      </w:r>
      <w:r w:rsidR="00663B99" w:rsidRPr="008B29DA">
        <w:rPr>
          <w:rFonts w:cs="Times New Roman"/>
          <w:bCs/>
        </w:rPr>
        <w:t>DEWATS</w:t>
      </w:r>
      <w:r w:rsidR="00F56EDC" w:rsidRPr="008B29DA">
        <w:rPr>
          <w:rFonts w:cs="Times New Roman"/>
          <w:bCs/>
        </w:rPr>
        <w:t xml:space="preserve"> programme highlights the need to engage communities in urban health improvements and governance.</w:t>
      </w:r>
      <w:r w:rsidR="00F56EDC" w:rsidRPr="008B29DA">
        <w:rPr>
          <w:rFonts w:cs="Times New Roman"/>
          <w:bCs/>
        </w:rPr>
        <w:fldChar w:fldCharType="begin"/>
      </w:r>
      <w:r w:rsidR="00F56EDC" w:rsidRPr="008B29DA">
        <w:rPr>
          <w:rFonts w:cs="Times New Roman"/>
          <w:bCs/>
        </w:rPr>
        <w:instrText xml:space="preserve"> ADDIN EN.CITE &lt;EndNote&gt;&lt;Cite&gt;&lt;Author&gt;Bright-Davies&lt;/Author&gt;&lt;Year&gt;2015&lt;/Year&gt;&lt;RecNum&gt;4775&lt;/RecNum&gt;&lt;DisplayText&gt;[32]&lt;/DisplayText&gt;&lt;record&gt;&lt;rec-number&gt;4775&lt;/rec-number&gt;&lt;foreign-keys&gt;&lt;key app="EN" db-id="rrvfvtaf1pff98eraaw5wazh9wz9wx9r9tvx" timestamp="1555185502"&gt;4775&lt;/key&gt;&lt;/foreign-keys&gt;&lt;ref-type name="Journal Article"&gt;17&lt;/ref-type&gt;&lt;contributors&gt;&lt;authors&gt;&lt;author&gt;Bright-Davies, L.&lt;/author&gt;&lt;author&gt;Luthi, C.&lt;/author&gt;&lt;author&gt;Jachnow, A.&lt;/author&gt;&lt;/authors&gt;&lt;/contributors&gt;&lt;titles&gt;&lt;title&gt;DEWATS for urban Nepal: a comparative assessment for community wastewater management&lt;/title&gt;&lt;secondary-title&gt;Waterlines&lt;/secondary-title&gt;&lt;/titles&gt;&lt;periodical&gt;&lt;full-title&gt;Waterlines&lt;/full-title&gt;&lt;/periodical&gt;&lt;pages&gt;119-138&lt;/pages&gt;&lt;volume&gt;34&lt;/volume&gt;&lt;number&gt;2&lt;/number&gt;&lt;dates&gt;&lt;year&gt;2015&lt;/year&gt;&lt;/dates&gt;&lt;work-type&gt;Journal article&lt;/work-type&gt;&lt;urls&gt;&lt;related-urls&gt;&lt;url&gt;http://ovidsp.ovid.com/ovidweb.cgi?T=JS&amp;amp;CSC=Y&amp;amp;NEWS=N&amp;amp;PAGE=fulltext&amp;amp;D=cagh&amp;amp;AN=20153160750&lt;/url&gt;&lt;url&gt;http://openurl.ac.uk/athens:lee/?sid=OVID:caghdb&amp;amp;id=pmid:&amp;amp;id=doi:10.3362%2F1756-3488.2015.012&amp;amp;issn=0262-8104&amp;amp;isbn=&amp;amp;volume=34&amp;amp;issue=2&amp;amp;spage=119&amp;amp;pages=119-138&amp;amp;date=2015&amp;amp;title=Waterlines&amp;amp;atitle=DEWATS+for+urban+Nepal%3A+a+comparative+assessment+for+community+wastewater+management.&amp;amp;aulast=Bright-Davies&amp;amp;pid=%3Cauthor%3EBright-Davies%2C+L.%3C%2Fauthor%3E%3CAN%3E20153160750%3C%2FAN%3E%3CDT%3EJournal+article%3C%2FDT%3E&lt;/url&gt;&lt;/related-urls&gt;&lt;/urls&gt;&lt;remote-database-name&gt;Global Health&lt;/remote-database-name&gt;&lt;remote-database-provider&gt;Ovid Technologies&lt;/remote-database-provider&gt;&lt;/record&gt;&lt;/Cite&gt;&lt;/EndNote&gt;</w:instrText>
      </w:r>
      <w:r w:rsidR="00F56EDC" w:rsidRPr="008B29DA">
        <w:rPr>
          <w:rFonts w:cs="Times New Roman"/>
          <w:bCs/>
        </w:rPr>
        <w:fldChar w:fldCharType="separate"/>
      </w:r>
      <w:r w:rsidR="00F56EDC" w:rsidRPr="008B29DA">
        <w:rPr>
          <w:rFonts w:cs="Times New Roman"/>
          <w:bCs/>
          <w:noProof/>
        </w:rPr>
        <w:t>[32]</w:t>
      </w:r>
      <w:r w:rsidR="00F56EDC" w:rsidRPr="008B29DA">
        <w:rPr>
          <w:rFonts w:cs="Times New Roman"/>
          <w:bCs/>
        </w:rPr>
        <w:fldChar w:fldCharType="end"/>
      </w:r>
      <w:r w:rsidR="00663B99" w:rsidRPr="008B29DA">
        <w:rPr>
          <w:rFonts w:cs="Times New Roman"/>
          <w:bCs/>
        </w:rPr>
        <w:t xml:space="preserve"> </w:t>
      </w:r>
    </w:p>
    <w:p w14:paraId="10C9957C" w14:textId="2972F604" w:rsidR="00364EDF" w:rsidRPr="008B29DA" w:rsidRDefault="00364EDF" w:rsidP="008B29DA">
      <w:pPr>
        <w:rPr>
          <w:bCs/>
        </w:rPr>
      </w:pPr>
      <w:r w:rsidRPr="008B29DA">
        <w:rPr>
          <w:b/>
        </w:rPr>
        <w:t>Primary care and prevention</w:t>
      </w:r>
      <w:r w:rsidR="00F56EDC" w:rsidRPr="008B29DA">
        <w:rPr>
          <w:b/>
        </w:rPr>
        <w:t xml:space="preserve"> through a </w:t>
      </w:r>
      <w:r w:rsidRPr="008B29DA">
        <w:rPr>
          <w:b/>
        </w:rPr>
        <w:t>plurality of providers</w:t>
      </w:r>
      <w:r w:rsidR="00F25D5C" w:rsidRPr="008B29DA">
        <w:rPr>
          <w:b/>
        </w:rPr>
        <w:t>:</w:t>
      </w:r>
      <w:r w:rsidR="00F25D5C" w:rsidRPr="008B29DA">
        <w:rPr>
          <w:bCs/>
        </w:rPr>
        <w:t xml:space="preserve"> </w:t>
      </w:r>
      <w:r w:rsidR="00F56EDC" w:rsidRPr="008B29DA">
        <w:rPr>
          <w:bCs/>
        </w:rPr>
        <w:t>Co-authors emphas</w:t>
      </w:r>
      <w:r w:rsidR="008B29DA">
        <w:rPr>
          <w:bCs/>
        </w:rPr>
        <w:t>is</w:t>
      </w:r>
      <w:r w:rsidR="00F56EDC" w:rsidRPr="008B29DA">
        <w:rPr>
          <w:bCs/>
        </w:rPr>
        <w:t xml:space="preserve">ed how the strong rural health care structure is not replicated in urban areas, leaving a weak public primary care services and little option for the urban poor except to use private providers. This is quantified in the literature with a </w:t>
      </w:r>
      <w:r w:rsidR="00F56EDC" w:rsidRPr="008B29DA">
        <w:rPr>
          <w:rFonts w:cs="Segoe UI"/>
          <w:bCs/>
        </w:rPr>
        <w:t>large cross-sectional survey finding a significant pro-rich distribution of general healthcare utilization in all service providers.</w:t>
      </w:r>
      <w:r w:rsidR="00F56EDC" w:rsidRPr="008B29DA">
        <w:rPr>
          <w:rFonts w:cs="Segoe UI"/>
          <w:bCs/>
        </w:rPr>
        <w:fldChar w:fldCharType="begin"/>
      </w:r>
      <w:r w:rsidR="00F56EDC" w:rsidRPr="008B29DA">
        <w:rPr>
          <w:rFonts w:cs="Segoe UI"/>
          <w:bCs/>
        </w:rPr>
        <w:instrText xml:space="preserve"> ADDIN EN.CITE &lt;EndNote&gt;&lt;Cite&gt;&lt;Author&gt;Saito&lt;/Author&gt;&lt;Year&gt;2016&lt;/Year&gt;&lt;RecNum&gt;4558&lt;/RecNum&gt;&lt;DisplayText&gt;[33]&lt;/DisplayText&gt;&lt;record&gt;&lt;rec-number&gt;4558&lt;/rec-number&gt;&lt;foreign-keys&gt;&lt;key app="EN" db-id="rrvfvtaf1pff98eraaw5wazh9wz9wx9r9tvx" timestamp="1555090130"&gt;4558&lt;/key&gt;&lt;/foreign-keys&gt;&lt;ref-type name="Journal Article"&gt;17&lt;/ref-type&gt;&lt;contributors&gt;&lt;authors&gt;&lt;author&gt;Saito, E.&lt;/author&gt;&lt;author&gt;Gilmour, S.&lt;/author&gt;&lt;author&gt;Yoneoka, D.&lt;/author&gt;&lt;author&gt;Gautam, G. S.&lt;/author&gt;&lt;author&gt;Md Mizanur, Rahman&lt;/author&gt;&lt;author&gt;Shrestha, P. K.&lt;/author&gt;&lt;author&gt;Shibuya, K.&lt;/author&gt;&lt;/authors&gt;&lt;/contributors&gt;&lt;titles&gt;&lt;title&gt;Inequality and inequity in healthcare utilization in urban Nepal: a cross-sectional observational study&lt;/title&gt;&lt;secondary-title&gt;Health Policy and Planning&lt;/secondary-title&gt;&lt;/titles&gt;&lt;periodical&gt;&lt;full-title&gt;Health Policy and Planning&lt;/full-title&gt;&lt;/periodical&gt;&lt;pages&gt;817-824&lt;/pages&gt;&lt;volume&gt;31&lt;/volume&gt;&lt;number&gt;7&lt;/number&gt;&lt;dates&gt;&lt;year&gt;2016&lt;/year&gt;&lt;/dates&gt;&lt;work-type&gt;Journal article&lt;/work-type&gt;&lt;urls&gt;&lt;related-urls&gt;&lt;url&gt;http://ovidsp.ovid.com/ovidweb.cgi?T=JS&amp;amp;CSC=Y&amp;amp;NEWS=N&amp;amp;PAGE=fulltext&amp;amp;D=cagh&amp;amp;AN=20163291233&lt;/url&gt;&lt;url&gt;http://openurl.ac.uk/athens:lee/?sid=OVID:caghdb&amp;amp;id=pmid:&amp;amp;id=doi:10.1093%2Fheapol%2Fczv137&amp;amp;issn=0268-1080&amp;amp;isbn=&amp;amp;volume=31&amp;amp;issue=7&amp;amp;spage=817&amp;amp;pages=817-824&amp;amp;date=2016&amp;amp;title=Health+Policy+and+Planning&amp;amp;atitle=Inequality+and+inequity+in+healthcare+utilization+in+urban+Nepal%3A+a+cross-sectional+observational+study.&amp;amp;aulast=Saito&amp;amp;pid=%3Cauthor%3ESaito%2C+E.%3C%2Fauthor%3E%3CAN%3E20163291233%3C%2FAN%3E%3CDT%3EJournal+article%3C%2FDT%3E&lt;/url&gt;&lt;/related-urls&gt;&lt;/urls&gt;&lt;remote-database-name&gt;Global Health&lt;/remote-database-name&gt;&lt;remote-database-provider&gt;Ovid Technologies&lt;/remote-database-provider&gt;&lt;/record&gt;&lt;/Cite&gt;&lt;/EndNote&gt;</w:instrText>
      </w:r>
      <w:r w:rsidR="00F56EDC" w:rsidRPr="008B29DA">
        <w:rPr>
          <w:rFonts w:cs="Segoe UI"/>
          <w:bCs/>
        </w:rPr>
        <w:fldChar w:fldCharType="separate"/>
      </w:r>
      <w:r w:rsidR="00F56EDC" w:rsidRPr="008B29DA">
        <w:rPr>
          <w:rFonts w:cs="Segoe UI"/>
          <w:bCs/>
          <w:noProof/>
        </w:rPr>
        <w:t>[33]</w:t>
      </w:r>
      <w:r w:rsidR="00F56EDC" w:rsidRPr="008B29DA">
        <w:rPr>
          <w:rFonts w:cs="Segoe UI"/>
          <w:bCs/>
        </w:rPr>
        <w:fldChar w:fldCharType="end"/>
      </w:r>
      <w:r w:rsidR="00F56EDC" w:rsidRPr="008B29DA">
        <w:rPr>
          <w:rFonts w:cs="Segoe UI"/>
          <w:bCs/>
        </w:rPr>
        <w:t xml:space="preserve">  </w:t>
      </w:r>
      <w:r w:rsidR="00F56EDC" w:rsidRPr="008B29DA">
        <w:rPr>
          <w:bCs/>
        </w:rPr>
        <w:t xml:space="preserve">The government has been providing basic service from Community Urban Health Centres, however </w:t>
      </w:r>
      <w:r w:rsidR="008B29DA" w:rsidRPr="008B29DA">
        <w:rPr>
          <w:bCs/>
        </w:rPr>
        <w:t>these are little used by the urban poor. [33]</w:t>
      </w:r>
      <w:r w:rsidR="00F56EDC" w:rsidRPr="008B29DA">
        <w:rPr>
          <w:bCs/>
        </w:rPr>
        <w:t xml:space="preserve"> </w:t>
      </w:r>
      <w:r w:rsidR="008B29DA" w:rsidRPr="008B29DA">
        <w:rPr>
          <w:bCs/>
        </w:rPr>
        <w:t>The Urban Health Policy 2072</w:t>
      </w:r>
      <w:r w:rsidR="00CB55A5">
        <w:rPr>
          <w:bCs/>
        </w:rPr>
        <w:t xml:space="preserve"> (2015)</w:t>
      </w:r>
      <w:r w:rsidR="00F25D5C" w:rsidRPr="008B29DA">
        <w:rPr>
          <w:bCs/>
        </w:rPr>
        <w:t xml:space="preserve"> </w:t>
      </w:r>
      <w:r w:rsidR="008B29DA" w:rsidRPr="008B29DA">
        <w:rPr>
          <w:bCs/>
        </w:rPr>
        <w:t>seeks to improve access and use of quality services particularly by women, children, the poor and marginalised.  Urban Health Centres (UHC) and Urban Health Promotion Centres (UHPC) are being strengthened and developed to increase access</w:t>
      </w:r>
      <w:r w:rsidR="00F25D5C" w:rsidRPr="008B29DA">
        <w:rPr>
          <w:bCs/>
        </w:rPr>
        <w:t xml:space="preserve"> curative, preventive as well as promotive health services and public health programmes</w:t>
      </w:r>
      <w:r w:rsidR="008B29DA" w:rsidRPr="008B29DA">
        <w:rPr>
          <w:bCs/>
        </w:rPr>
        <w:t xml:space="preserve"> </w:t>
      </w:r>
      <w:r w:rsidR="008B29DA" w:rsidRPr="008B29DA">
        <w:rPr>
          <w:bCs/>
        </w:rPr>
        <w:fldChar w:fldCharType="begin"/>
      </w:r>
      <w:r w:rsidR="008B29DA" w:rsidRPr="008B29DA">
        <w:rPr>
          <w:bCs/>
        </w:rPr>
        <w:instrText xml:space="preserve"> ADDIN EN.CITE &lt;EndNote&gt;&lt;Cite&gt;&lt;Author&gt;PHCRD&lt;/Author&gt;&lt;Year&gt;2015&lt;/Year&gt;&lt;RecNum&gt;4786&lt;/RecNum&gt;&lt;DisplayText&gt;[27]&lt;/DisplayText&gt;&lt;record&gt;&lt;rec-number&gt;4786&lt;/rec-number&gt;&lt;foreign-keys&gt;&lt;key app="EN" db-id="rrvfvtaf1pff98eraaw5wazh9wz9wx9r9tvx" timestamp="1556032311"&gt;4786&lt;/key&gt;&lt;/foreign-keys&gt;&lt;ref-type name="Report"&gt;27&lt;/ref-type&gt;&lt;contributors&gt;&lt;authors&gt;&lt;author&gt;PHCRD&lt;/author&gt;&lt;/authors&gt;&lt;secondary-authors&gt;&lt;author&gt;Government of Nepal.&lt;/author&gt;&lt;/secondary-authors&gt;&lt;/contributors&gt;&lt;titles&gt;&lt;title&gt; Urban Health Policy 2072 - Unofficial translation,&lt;/title&gt;&lt;/titles&gt;&lt;dates&gt;&lt;year&gt;2015&lt;/year&gt;&lt;/dates&gt;&lt;pub-location&gt; Kathmandu, Nepal&lt;/pub-location&gt;&lt;urls&gt;&lt;/urls&gt;&lt;/record&gt;&lt;/Cite&gt;&lt;/EndNote&gt;</w:instrText>
      </w:r>
      <w:r w:rsidR="008B29DA" w:rsidRPr="008B29DA">
        <w:rPr>
          <w:bCs/>
        </w:rPr>
        <w:fldChar w:fldCharType="separate"/>
      </w:r>
      <w:r w:rsidR="008B29DA" w:rsidRPr="008B29DA">
        <w:rPr>
          <w:bCs/>
          <w:noProof/>
        </w:rPr>
        <w:t>[27]</w:t>
      </w:r>
      <w:r w:rsidR="008B29DA" w:rsidRPr="008B29DA">
        <w:rPr>
          <w:bCs/>
        </w:rPr>
        <w:fldChar w:fldCharType="end"/>
      </w:r>
    </w:p>
    <w:p w14:paraId="20786DDF" w14:textId="77777777" w:rsidR="00364EDF" w:rsidRDefault="00364EDF" w:rsidP="000A0884">
      <w:pPr>
        <w:rPr>
          <w:b/>
        </w:rPr>
      </w:pPr>
      <w:r>
        <w:rPr>
          <w:b/>
        </w:rPr>
        <w:t>4. Bangladesh</w:t>
      </w:r>
    </w:p>
    <w:p w14:paraId="471BC3DA" w14:textId="13449AA2" w:rsidR="00970AC0" w:rsidRDefault="00364EDF" w:rsidP="005E448D">
      <w:r w:rsidRPr="00364EDF">
        <w:rPr>
          <w:b/>
        </w:rPr>
        <w:t>Non-communicable and communicable disease burden</w:t>
      </w:r>
      <w:r w:rsidR="007A32B7">
        <w:rPr>
          <w:b/>
        </w:rPr>
        <w:t xml:space="preserve">: </w:t>
      </w:r>
      <w:r w:rsidR="00F93D8E" w:rsidRPr="00E918F5">
        <w:t xml:space="preserve">Bangladesh has the highest deaths due to NCDs </w:t>
      </w:r>
      <w:r w:rsidR="005E7E91">
        <w:t xml:space="preserve">(table 2 below) </w:t>
      </w:r>
      <w:r w:rsidR="00F93D8E" w:rsidRPr="00E918F5">
        <w:t xml:space="preserve">and much of the literature </w:t>
      </w:r>
      <w:r w:rsidR="00E918F5" w:rsidRPr="00E918F5">
        <w:t>focuses on the burgeoning epidemics of CVD, diabetes</w:t>
      </w:r>
      <w:r w:rsidR="005E7E91">
        <w:t xml:space="preserve">, stroke and </w:t>
      </w:r>
      <w:r w:rsidR="00E44447">
        <w:t>their risk factors, e.g. 30% of adults have metabolic syndrome</w:t>
      </w:r>
      <w:r w:rsidR="008B29DA">
        <w:t>.</w:t>
      </w:r>
      <w:r w:rsidR="008B29DA">
        <w:fldChar w:fldCharType="begin"/>
      </w:r>
      <w:r w:rsidR="008B29DA">
        <w:instrText xml:space="preserve"> ADDIN EN.CITE &lt;EndNote&gt;&lt;Cite&gt;&lt;Author&gt;Chowdhury&lt;/Author&gt;&lt;Year&gt;2018&lt;/Year&gt;&lt;RecNum&gt;4539&lt;/RecNum&gt;&lt;DisplayText&gt;[34]&lt;/DisplayText&gt;&lt;record&gt;&lt;rec-number&gt;4539&lt;/rec-number&gt;&lt;foreign-keys&gt;&lt;key app="EN" db-id="rrvfvtaf1pff98eraaw5wazh9wz9wx9r9tvx" timestamp="1555089582"&gt;4539&lt;/key&gt;&lt;/foreign-keys&gt;&lt;ref-type name="Journal Article"&gt;17&lt;/ref-type&gt;&lt;contributors&gt;&lt;authors&gt;&lt;author&gt;Chowdhury, M. Z. I.&lt;/author&gt;&lt;author&gt;Anik, A. M.&lt;/author&gt;&lt;author&gt;Farhana, Z.&lt;/author&gt;&lt;author&gt;Bristi, P. D.&lt;/author&gt;&lt;author&gt;Al-Mamun, B. M. A.&lt;/author&gt;&lt;author&gt;Uddin, M. J.&lt;/author&gt;&lt;author&gt;Fatema, J.&lt;/author&gt;&lt;author&gt;Akter, T.&lt;/author&gt;&lt;author&gt;Tani, T. A.&lt;/author&gt;&lt;author&gt;Rahman, M.&lt;/author&gt;&lt;author&gt;Turin, T. C.&lt;/author&gt;&lt;/authors&gt;&lt;/contributors&gt;&lt;titles&gt;&lt;title&gt;Prevalence of metabolic syndrome in Bangladesh: a systematic review and meta-analysis of the studies&lt;/title&gt;&lt;secondary-title&gt;BMC Public Health&lt;/secondary-title&gt;&lt;/titles&gt;&lt;periodical&gt;&lt;full-title&gt;BMC Public Health&lt;/full-title&gt;&lt;/periodical&gt;&lt;volume&gt;18&lt;/volume&gt;&lt;number&gt;308&lt;/number&gt;&lt;dates&gt;&lt;year&gt;2018&lt;/year&gt;&lt;/dates&gt;&lt;work-type&gt;Journal article&lt;/work-type&gt;&lt;urls&gt;&lt;related-urls&gt;&lt;url&gt;http://ovidsp.ovid.com/ovidweb.cgi?T=JS&amp;amp;CSC=Y&amp;amp;NEWS=N&amp;amp;PAGE=fulltext&amp;amp;D=cagh&amp;amp;AN=20193020062&lt;/url&gt;&lt;url&gt;http://openurl.ac.uk/athens:lee/?sid=OVID:caghdb&amp;amp;id=pmid:&amp;amp;id=doi:&amp;amp;issn=1471-2458&amp;amp;isbn=&amp;amp;volume=18&amp;amp;issue=308&amp;amp;spage=&amp;amp;pages=%282+March+2018%29&amp;amp;date=2018&amp;amp;title=BMC+Public+Health&amp;amp;atitle=Prevalence+of+metabolic+syndrome+in+Bangladesh%3A+a+systematic+review+and+meta-analysis+of+the+studies.&amp;amp;aulast=Chowdhury&amp;amp;pid=%3Cauthor%3EChowdhury%2C+M.+Z.+I.%3C%2Fauthor%3E%3CAN%3E20193020062%3C%2FAN%3E%3CDT%3EJournal+article%3C%2FDT%3E&lt;/url&gt;&lt;/related-urls&gt;&lt;/urls&gt;&lt;remote-database-name&gt;Global Health&lt;/remote-database-name&gt;&lt;remote-database-provider&gt;Ovid Technologies&lt;/remote-database-provider&gt;&lt;/record&gt;&lt;/Cite&gt;&lt;/EndNote&gt;</w:instrText>
      </w:r>
      <w:r w:rsidR="008B29DA">
        <w:fldChar w:fldCharType="separate"/>
      </w:r>
      <w:r w:rsidR="008B29DA">
        <w:rPr>
          <w:noProof/>
        </w:rPr>
        <w:t>[34]</w:t>
      </w:r>
      <w:r w:rsidR="008B29DA">
        <w:fldChar w:fldCharType="end"/>
      </w:r>
      <w:r w:rsidR="00E918F5" w:rsidRPr="00E918F5">
        <w:t xml:space="preserve"> </w:t>
      </w:r>
      <w:r w:rsidR="00E918F5">
        <w:t xml:space="preserve">Where </w:t>
      </w:r>
      <w:r w:rsidR="005E7E91">
        <w:t>studies are</w:t>
      </w:r>
      <w:r w:rsidR="00E918F5">
        <w:t xml:space="preserve"> focused specifically on urban areas or comparisons with rural areas</w:t>
      </w:r>
      <w:r w:rsidR="005E7E91">
        <w:t xml:space="preserve">, prevalence </w:t>
      </w:r>
      <w:r w:rsidR="00E44447">
        <w:t xml:space="preserve">has been found to be </w:t>
      </w:r>
      <w:r w:rsidR="005E7E91">
        <w:t>consistently higher in urban areas</w:t>
      </w:r>
      <w:r w:rsidR="00E44447">
        <w:t>, e.g. t</w:t>
      </w:r>
      <w:r w:rsidR="00E44447" w:rsidRPr="00E44447">
        <w:t xml:space="preserve">he prevalence of </w:t>
      </w:r>
      <w:r w:rsidR="00E44447">
        <w:t>type 2 diabetes a</w:t>
      </w:r>
      <w:r w:rsidR="00E44447" w:rsidRPr="00E44447">
        <w:t xml:space="preserve">nd </w:t>
      </w:r>
      <w:proofErr w:type="spellStart"/>
      <w:r w:rsidR="00E44447" w:rsidRPr="00E44447">
        <w:t>dyslipidemia</w:t>
      </w:r>
      <w:proofErr w:type="spellEnd"/>
      <w:r w:rsidR="00E44447" w:rsidRPr="00E44447">
        <w:t xml:space="preserve"> were significantly higher in urban compared to rural populations (13.5</w:t>
      </w:r>
      <w:r w:rsidR="00E44447">
        <w:t>%</w:t>
      </w:r>
      <w:r w:rsidR="00E44447" w:rsidRPr="00E44447">
        <w:t xml:space="preserve"> vs 6%, p&lt;0.001; 41.5</w:t>
      </w:r>
      <w:r w:rsidR="00E44447">
        <w:t>%</w:t>
      </w:r>
      <w:r w:rsidR="00E44447" w:rsidRPr="00E44447">
        <w:t xml:space="preserve"> vs 30%, p=0.007</w:t>
      </w:r>
      <w:r w:rsidR="00CB55A5">
        <w:t>)</w:t>
      </w:r>
      <w:r w:rsidR="00E44447" w:rsidRPr="00E44447">
        <w:t xml:space="preserve"> respectively</w:t>
      </w:r>
      <w:r w:rsidR="008B29DA">
        <w:t xml:space="preserve"> </w:t>
      </w:r>
      <w:r w:rsidR="008B29DA">
        <w:fldChar w:fldCharType="begin"/>
      </w:r>
      <w:r w:rsidR="008B29DA">
        <w:instrText xml:space="preserve"> ADDIN EN.CITE &lt;EndNote&gt;&lt;Cite&gt;&lt;Author&gt;Kaniz&lt;/Author&gt;&lt;Year&gt;2016&lt;/Year&gt;&lt;RecNum&gt;4544&lt;/RecNum&gt;&lt;DisplayText&gt;[35]&lt;/DisplayText&gt;&lt;record&gt;&lt;rec-number&gt;4544&lt;/rec-number&gt;&lt;foreign-keys&gt;&lt;key app="EN" db-id="rrvfvtaf1pff98eraaw5wazh9wz9wx9r9tvx" timestamp="1555089582"&gt;4544&lt;/key&gt;&lt;/foreign-keys&gt;&lt;ref-type name="Journal Article"&gt;17&lt;/ref-type&gt;&lt;contributors&gt;&lt;authors&gt;&lt;author&gt;Kaniz, Fatema&lt;/author&gt;&lt;author&gt;Zwar, N. A.&lt;/author&gt;&lt;author&gt;Milton, A. H.&lt;/author&gt;&lt;author&gt;Liaquat, Ali&lt;/author&gt;&lt;author&gt;Bayzidur, Rahman&lt;/author&gt;&lt;/authors&gt;&lt;/contributors&gt;&lt;titles&gt;&lt;title&gt;Prevalence of risk factors for cardiovascular diseases in Bangladesh: a systematic review and meta-analysis&lt;/title&gt;&lt;secondary-title&gt;PLoS ONE&lt;/secondary-title&gt;&lt;/titles&gt;&lt;periodical&gt;&lt;full-title&gt;PLoS ONE&lt;/full-title&gt;&lt;/periodical&gt;&lt;volume&gt;11&lt;/volume&gt;&lt;number&gt;8&lt;/number&gt;&lt;dates&gt;&lt;year&gt;2016&lt;/year&gt;&lt;/dates&gt;&lt;work-type&gt;Journal article&lt;/work-type&gt;&lt;urls&gt;&lt;related-urls&gt;&lt;url&gt;http://ovidsp.ovid.com/ovidweb.cgi?T=JS&amp;amp;CSC=Y&amp;amp;NEWS=N&amp;amp;PAGE=fulltext&amp;amp;D=cagh&amp;amp;AN=20163358110&lt;/url&gt;&lt;url&gt;http://openurl.ac.uk/athens:lee/?sid=OVID:caghdb&amp;amp;id=pmid:&amp;amp;id=doi:10.1371%2Fjournal.pone.0160180&amp;amp;issn=1932-6203&amp;amp;isbn=&amp;amp;volume=11&amp;amp;issue=8&amp;amp;spage=e0160180&amp;amp;pages=e0160180&amp;amp;date=2016&amp;amp;title=PLoS+ONE&amp;amp;atitle=Prevalence+of+risk+factors+for+cardiovascular+diseases+in+Bangladesh%3A+a+systematic+review+and+meta-analysis.&amp;amp;aulast=Zwar&amp;amp;pid=%3Cauthor%3EKaniz+Fatema%3C%2Fauthor%3E%3CAN%3E20163358110%3C%2FAN%3E%3CDT%3EJournal+article%3C%2FDT%3E&lt;/url&gt;&lt;/related-urls&gt;&lt;/urls&gt;&lt;remote-database-name&gt;Global Health&lt;/remote-database-name&gt;&lt;remote-database-provider&gt;Ovid Technologies&lt;/remote-database-provider&gt;&lt;/record&gt;&lt;/Cite&gt;&lt;/EndNote&gt;</w:instrText>
      </w:r>
      <w:r w:rsidR="008B29DA">
        <w:fldChar w:fldCharType="separate"/>
      </w:r>
      <w:r w:rsidR="008B29DA">
        <w:rPr>
          <w:noProof/>
        </w:rPr>
        <w:t>[35]</w:t>
      </w:r>
      <w:r w:rsidR="008B29DA">
        <w:fldChar w:fldCharType="end"/>
      </w:r>
      <w:r w:rsidR="005E7E91">
        <w:t xml:space="preserve"> and overweight and obesity</w:t>
      </w:r>
      <w:r w:rsidR="008B29DA">
        <w:t>.</w:t>
      </w:r>
      <w:r w:rsidR="008B29DA">
        <w:fldChar w:fldCharType="begin"/>
      </w:r>
      <w:r w:rsidR="008B29DA">
        <w:instrText xml:space="preserve"> ADDIN EN.CITE &lt;EndNote&gt;&lt;Cite&gt;&lt;Author&gt;Banik&lt;/Author&gt;&lt;Year&gt;2018&lt;/Year&gt;&lt;RecNum&gt;4552&lt;/RecNum&gt;&lt;DisplayText&gt;[36]&lt;/DisplayText&gt;&lt;record&gt;&lt;rec-number&gt;4552&lt;/rec-number&gt;&lt;foreign-keys&gt;&lt;key app="EN" db-id="rrvfvtaf1pff98eraaw5wazh9wz9wx9r9tvx" timestamp="1555089582"&gt;4552&lt;/key&gt;&lt;/foreign-keys&gt;&lt;ref-type name="Journal Article"&gt;17&lt;/ref-type&gt;&lt;contributors&gt;&lt;authors&gt;&lt;author&gt;Banik, S.&lt;/author&gt;&lt;author&gt;Rahman, M.&lt;/author&gt;&lt;/authors&gt;&lt;/contributors&gt;&lt;titles&gt;&lt;title&gt;Prevalence of Overweight and Obesity in Bangladesh: a Systematic Review of the Literature&lt;/title&gt;&lt;secondary-title&gt;Current Obesity Reports&lt;/secondary-title&gt;&lt;/titles&gt;&lt;periodical&gt;&lt;full-title&gt;Current Obesity Reports&lt;/full-title&gt;&lt;/periodical&gt;&lt;pages&gt;247-253&lt;/pages&gt;&lt;volume&gt;7&lt;/volume&gt;&lt;number&gt;4&lt;/number&gt;&lt;dates&gt;&lt;year&gt;2018&lt;/year&gt;&lt;/dates&gt;&lt;work-type&gt;Systematic Review&lt;/work-type&gt;&lt;urls&gt;&lt;related-urls&gt;&lt;url&gt;http://ovidsp.ovid.com/ovidweb.cgi?T=JS&amp;amp;CSC=Y&amp;amp;NEWS=N&amp;amp;PAGE=fulltext&amp;amp;D=medl&amp;amp;AN=30349968&lt;/url&gt;&lt;url&gt;http://openurl.ac.uk/athens:lee/?sid=OVID:medline&amp;amp;id=pmid:30349968&amp;amp;id=doi:10.1007%2Fs13679-018-0323-x&amp;amp;issn=2162-4968&amp;amp;isbn=&amp;amp;volume=7&amp;amp;issue=4&amp;amp;spage=247&amp;amp;pages=247-253&amp;amp;date=2018&amp;amp;title=Current+Obesity+Reports&amp;amp;atitle=Prevalence+of+Overweight+and+Obesity+in+Bangladesh%3A+a+Systematic+Review+of+the+Literature.&amp;amp;aulast=Banik&amp;amp;pid=%3Cauthor%3EBanik+S%3C%2Fauthor%3E%3CAN%3E30349968%3C%2FAN%3E%3CDT%3EJournal+Article%3C%2FDT%3E&lt;/url&gt;&lt;/related-urls&gt;&lt;/urls&gt;&lt;remote-database-name&gt;MEDLINE&lt;/remote-database-name&gt;&lt;remote-database-provider&gt;Ovid Technologies&lt;/remote-database-provider&gt;&lt;/record&gt;&lt;/Cite&gt;&lt;/EndNote&gt;</w:instrText>
      </w:r>
      <w:r w:rsidR="008B29DA">
        <w:fldChar w:fldCharType="separate"/>
      </w:r>
      <w:r w:rsidR="008B29DA">
        <w:rPr>
          <w:noProof/>
        </w:rPr>
        <w:t>[36]</w:t>
      </w:r>
      <w:r w:rsidR="008B29DA">
        <w:fldChar w:fldCharType="end"/>
      </w:r>
      <w:r w:rsidR="005E7E91">
        <w:t xml:space="preserve"> Women are consistently more at risk of CVD, diabetes and stroke and risk factors.</w:t>
      </w:r>
      <w:r w:rsidR="004E1B08">
        <w:t xml:space="preserve"> There is some e</w:t>
      </w:r>
      <w:r w:rsidR="005E7E91">
        <w:t xml:space="preserve">vidence of rates and risk factors being </w:t>
      </w:r>
      <w:r w:rsidR="004E1B08">
        <w:t xml:space="preserve">particularly </w:t>
      </w:r>
      <w:r w:rsidR="005E7E91">
        <w:t>high in urban slums</w:t>
      </w:r>
      <w:r w:rsidR="008B29DA">
        <w:t>.</w:t>
      </w:r>
      <w:r w:rsidR="00E44447">
        <w:t xml:space="preserve"> Authors attribute this urban growth in NCDs to changes in lifestyle, particularly diet and physical activity patters fuelled by urbanisation. </w:t>
      </w:r>
    </w:p>
    <w:p w14:paraId="0F3552BF" w14:textId="77777777" w:rsidR="00CF5C77" w:rsidRDefault="00CF5C77" w:rsidP="005E448D">
      <w:pPr>
        <w:contextualSpacing/>
        <w:rPr>
          <w:rFonts w:eastAsia="Times New Roman" w:cs="Times New Roman"/>
        </w:rPr>
      </w:pPr>
      <w:r w:rsidRPr="00CF5C77">
        <w:rPr>
          <w:rFonts w:eastAsia="Times New Roman" w:cs="Times New Roman"/>
        </w:rPr>
        <w:t xml:space="preserve">Road traffic collisions in Bangladesh are an important cause of injuries in urban settings, particularly </w:t>
      </w:r>
      <w:r w:rsidR="00E743C6">
        <w:rPr>
          <w:rFonts w:eastAsia="Times New Roman" w:cs="Times New Roman"/>
        </w:rPr>
        <w:t xml:space="preserve">among </w:t>
      </w:r>
      <w:r w:rsidRPr="00CF5C77">
        <w:rPr>
          <w:rFonts w:eastAsia="Times New Roman" w:cs="Times New Roman"/>
        </w:rPr>
        <w:t>men, those of working age, and vehicle drivers</w:t>
      </w:r>
      <w:r w:rsidR="005E448D">
        <w:rPr>
          <w:rFonts w:eastAsia="Times New Roman" w:cs="Times New Roman"/>
        </w:rPr>
        <w:t xml:space="preserve">. </w:t>
      </w:r>
      <w:r w:rsidR="005E448D">
        <w:rPr>
          <w:rFonts w:eastAsia="Times New Roman" w:cs="Times New Roman"/>
        </w:rPr>
        <w:fldChar w:fldCharType="begin"/>
      </w:r>
      <w:r w:rsidR="005E448D">
        <w:rPr>
          <w:rFonts w:eastAsia="Times New Roman" w:cs="Times New Roman"/>
        </w:rPr>
        <w:instrText xml:space="preserve"> ADDIN EN.CITE &lt;EndNote&gt;&lt;Cite&gt;&lt;Author&gt;Ahmad&lt;/Author&gt;&lt;Year&gt;2015&lt;/Year&gt;&lt;RecNum&gt;4787&lt;/RecNum&gt;&lt;DisplayText&gt;[37]&lt;/DisplayText&gt;&lt;record&gt;&lt;rec-number&gt;4787&lt;/rec-number&gt;&lt;foreign-keys&gt;&lt;key app="EN" db-id="rrvfvtaf1pff98eraaw5wazh9wz9wx9r9tvx" timestamp="1556034913"&gt;4787&lt;/key&gt;&lt;/foreign-keys&gt;&lt;ref-type name="Journal Article"&gt;17&lt;/ref-type&gt;&lt;contributors&gt;&lt;authors&gt;&lt;author&gt;Ahmad, M., Rahman, F., Haq, M., Nargis, N., &amp;amp; Karim, M. (2015). &lt;/author&gt;&lt;/authors&gt;&lt;/contributors&gt;&lt;titles&gt;&lt;title&gt;Injuries among Drivers in RTA. &lt;/title&gt;&lt;secondary-title&gt;Bangladesh Journal of Medical Science, &lt;/secondary-title&gt;&lt;/titles&gt;&lt;periodical&gt;&lt;full-title&gt;Bangladesh Journal of Medical Science,&lt;/full-title&gt;&lt;/periodical&gt;&lt;pages&gt; 346-351.&lt;/pages&gt;&lt;volume&gt;14(4)&lt;/volume&gt;&lt;number&gt;4&lt;/number&gt;&lt;dates&gt;&lt;year&gt;2015&lt;/year&gt;&lt;/dates&gt;&lt;urls&gt;&lt;/urls&gt;&lt;electronic-resource-num&gt; https://doi.org/10.3329/bjms.v14i4.25766&lt;/electronic-resource-num&gt;&lt;/record&gt;&lt;/Cite&gt;&lt;/EndNote&gt;</w:instrText>
      </w:r>
      <w:r w:rsidR="005E448D">
        <w:rPr>
          <w:rFonts w:eastAsia="Times New Roman" w:cs="Times New Roman"/>
        </w:rPr>
        <w:fldChar w:fldCharType="separate"/>
      </w:r>
      <w:r w:rsidR="005E448D">
        <w:rPr>
          <w:rFonts w:eastAsia="Times New Roman" w:cs="Times New Roman"/>
          <w:noProof/>
        </w:rPr>
        <w:t>[37]</w:t>
      </w:r>
      <w:r w:rsidR="005E448D">
        <w:rPr>
          <w:rFonts w:eastAsia="Times New Roman" w:cs="Times New Roman"/>
        </w:rPr>
        <w:fldChar w:fldCharType="end"/>
      </w:r>
      <w:r w:rsidR="00546A08">
        <w:rPr>
          <w:rFonts w:eastAsia="Times New Roman" w:cs="Times New Roman"/>
        </w:rPr>
        <w:t xml:space="preserve"> V</w:t>
      </w:r>
      <w:r w:rsidR="00546A08" w:rsidRPr="00CF5C77">
        <w:rPr>
          <w:rFonts w:eastAsia="Times New Roman" w:cs="Times New Roman"/>
        </w:rPr>
        <w:t>ulnerable road users such as pedestrians and users of non-motorised vehicles</w:t>
      </w:r>
      <w:r w:rsidR="00546A08">
        <w:rPr>
          <w:rFonts w:eastAsia="Times New Roman" w:cs="Times New Roman"/>
        </w:rPr>
        <w:t xml:space="preserve"> are also at risk.</w:t>
      </w:r>
    </w:p>
    <w:p w14:paraId="0BB426FB" w14:textId="77777777" w:rsidR="005E448D" w:rsidRDefault="005E448D" w:rsidP="005E448D"/>
    <w:p w14:paraId="19482A80" w14:textId="6D1990E1" w:rsidR="00425DB2" w:rsidRPr="00425DB2" w:rsidRDefault="00425DB2" w:rsidP="005E448D">
      <w:pPr>
        <w:rPr>
          <w:i/>
          <w:lang w:val="en-US"/>
        </w:rPr>
      </w:pPr>
      <w:r>
        <w:t xml:space="preserve">For </w:t>
      </w:r>
      <w:r w:rsidR="00504A6B">
        <w:t>many urban Bangladeshis</w:t>
      </w:r>
      <w:r>
        <w:t>,</w:t>
      </w:r>
      <w:r w:rsidR="00504A6B">
        <w:t xml:space="preserve"> infectious diseases, particularly gastrointestinal diseases are still a major concern. Chowdhury’s cross-sectional study in Dhaka found an </w:t>
      </w:r>
      <w:r w:rsidR="00504A6B" w:rsidRPr="00504A6B">
        <w:t xml:space="preserve">increased risk for diarrhoea </w:t>
      </w:r>
      <w:r w:rsidR="004E1B08">
        <w:t>among</w:t>
      </w:r>
      <w:r w:rsidR="00504A6B" w:rsidRPr="00504A6B">
        <w:t xml:space="preserve"> young children, males, those staying in rented houses, using non-sanitary toilets, </w:t>
      </w:r>
      <w:r w:rsidR="00504A6B">
        <w:t>transiency</w:t>
      </w:r>
      <w:r w:rsidR="004E1B08">
        <w:t>,</w:t>
      </w:r>
      <w:r w:rsidR="00504A6B">
        <w:t xml:space="preserve"> living in an area with low </w:t>
      </w:r>
      <w:r w:rsidR="00504A6B" w:rsidRPr="00504A6B">
        <w:t>educat</w:t>
      </w:r>
      <w:r w:rsidR="00504A6B">
        <w:t>ion levels and limited</w:t>
      </w:r>
      <w:r w:rsidR="00504A6B" w:rsidRPr="00504A6B">
        <w:t xml:space="preserve"> use of safe </w:t>
      </w:r>
      <w:r w:rsidR="00504A6B">
        <w:t xml:space="preserve">drinking </w:t>
      </w:r>
      <w:r w:rsidR="00504A6B" w:rsidRPr="00504A6B">
        <w:t>water source or living close to the hospital</w:t>
      </w:r>
      <w:r w:rsidR="005E448D">
        <w:t>.</w:t>
      </w:r>
      <w:r w:rsidR="005E448D">
        <w:fldChar w:fldCharType="begin">
          <w:fldData xml:space="preserve">PEVuZE5vdGU+PENpdGU+PEF1dGhvcj5DaG93ZGh1cnk8L0F1dGhvcj48WWVhcj4yMDE1PC9ZZWFy
PjxSZWNOdW0+NDc3NjwvUmVjTnVtPjxEaXNwbGF5VGV4dD5bMzhdPC9EaXNwbGF5VGV4dD48cmVj
b3JkPjxyZWMtbnVtYmVyPjQ3NzY8L3JlYy1udW1iZXI+PGZvcmVpZ24ta2V5cz48a2V5IGFwcD0i
RU4iIGRiLWlkPSJycnZmdnRhZjFwZmY5OGVyYWF3NXdhemg5d3o5d3g5cjl0dngiIHRpbWVzdGFt
cD0iMTU1NjAxMTYwMCI+NDc3Njwva2V5PjwvZm9yZWlnbi1rZXlzPjxyZWYtdHlwZSBuYW1lPSJK
b3VybmFsIEFydGljbGUiPjE3PC9yZWYtdHlwZT48Y29udHJpYnV0b3JzPjxhdXRob3JzPjxhdXRo
b3I+Q2hvd2RodXJ5LCBGLjwvYXV0aG9yPjxhdXRob3I+S2hhbiwgSS4gQS48L2F1dGhvcj48YXV0
aG9yPlBhdGVsLCBTLjwvYXV0aG9yPjxhdXRob3I+U2lkZGlxLCBBLiBVLjwvYXV0aG9yPjxhdXRo
b3I+U2FoYSwgTi4gQy48L2F1dGhvcj48YXV0aG9yPktoYW4sIEEuIEkuPC9hdXRob3I+PGF1dGhv
cj5TYWhhLCBBLjwvYXV0aG9yPjxhdXRob3I+Q3JhdmlvdG8sIEEuPC9hdXRob3I+PGF1dGhvcj5D
bGVtZW5zLCBKLjwvYXV0aG9yPjxhdXRob3I+UWFkcmksIEYuPC9hdXRob3I+PGF1dGhvcj5BbGks
IE0uPC9hdXRob3I+PC9hdXRob3JzPjwvY29udHJpYnV0b3JzPjxhdXRoLWFkZHJlc3M+SW50ZXJu
YXRpb25hbCBDZW50cmUgZm9yIERpYXJyaGVhbCBEaXNlYXNlIFJlc2VhcmNoLCBEaGFrYSwgQmFu
Z2xhZGVzaC4mI3hEO0ludGVybmF0aW9uYWwgVmFjY2luZSBJbnN0aXR1dGUsIFNlb3VsLCBLb3Jl
YS4mI3hEO0ludGVybmF0aW9uYWwgQ2VudHJlIGZvciBEaWFycmhlYWwgRGlzZWFzZSBSZXNlYXJj
aCwgRGhha2EsIEJhbmdsYWRlc2g7IFVDTEEgRmllbGRpbmcgU2Nob29sIG9mIFB1YmxpYyBIZWFs
dGgsIExvcyBBbmdlbGVzLCBDQSwgVW5pdGVkIFN0YXRlcyBvZiBBbWVyaWNhLiYjeEQ7Sm9obnMg
SG9wa2lucyBCbG9vbWJlcmcgU2Nob29sIG9mIFB1YmxpYyBIZWFsdGgsIEJhbHRpbW9yZSwgTWFy
eWxhbmQsIFVTQS48L2F1dGgtYWRkcmVzcz48dGl0bGVzPjx0aXRsZT5EaWFycmhlYWwgSWxsbmVz
cyBhbmQgSGVhbHRoY2FyZSBTZWVraW5nIEJlaGF2aW9yIGFtb25nIGEgUG9wdWxhdGlvbiBhdCBI
aWdoIFJpc2sgZm9yIERpYXJyaGVhIGluIERoYWthLCBCYW5nbGFkZXNoPC90aXRsZT48c2Vjb25k
YXJ5LXRpdGxlPlBMb1MgT25lPC9zZWNvbmRhcnktdGl0bGU+PGFsdC10aXRsZT5QbG9TIG9uZTwv
YWx0LXRpdGxlPjwvdGl0bGVzPjxwZXJpb2RpY2FsPjxmdWxsLXRpdGxlPlBMb1MgT05FPC9mdWxs
LXRpdGxlPjwvcGVyaW9kaWNhbD48YWx0LXBlcmlvZGljYWw+PGZ1bGwtdGl0bGU+UExvUyBPTkU8
L2Z1bGwtdGl0bGU+PC9hbHQtcGVyaW9kaWNhbD48cGFnZXM+ZTAxMzAxMDU8L3BhZ2VzPjx2b2x1
bWU+MTA8L3ZvbHVtZT48bnVtYmVyPjY8L251bWJlcj48ZWRpdGlvbj4yMDE1LzA2LzMwPC9lZGl0
aW9uPjxrZXl3b3Jkcz48a2V5d29yZD5BZG9sZXNjZW50PC9rZXl3b3JkPjxrZXl3b3JkPkFkdWx0
PC9rZXl3b3JkPjxrZXl3b3JkPkFnZSBGYWN0b3JzPC9rZXl3b3JkPjxrZXl3b3JkPkFnZWQ8L2tl
eXdvcmQ+PGtleXdvcmQ+QmFuZ2xhZGVzaDwva2V5d29yZD48a2V5d29yZD5DaGlsZDwva2V5d29y
ZD48a2V5d29yZD5DaGlsZCwgUHJlc2Nob29sPC9rZXl3b3JkPjxrZXl3b3JkPkNyb3NzLVNlY3Rp
b25hbCBTdHVkaWVzPC9rZXl3b3JkPjxrZXl3b3JkPkRpYXJyaGVhLypkaWFnbm9zaXMvKmVwaWRl
bWlvbG9neTwva2V5d29yZD48a2V5d29yZD5GZW1hbGU8L2tleXdvcmQ+PGtleXdvcmQ+R2VvZ3Jh
cGh5PC9rZXl3b3JkPjxrZXl3b3JkPipIZWFsdGggU2VydmljZXMgQWNjZXNzaWJpbGl0eTwva2V5
d29yZD48a2V5d29yZD5IdW1hbnM8L2tleXdvcmQ+PGtleXdvcmQ+SW5mYW50PC9rZXl3b3JkPjxr
ZXl3b3JkPkluZmFudCwgTmV3Ym9ybjwva2V5d29yZD48a2V5d29yZD5NYWxlPC9rZXl3b3JkPjxr
ZXl3b3JkPk1pZGRsZSBBZ2VkPC9rZXl3b3JkPjxrZXl3b3JkPipQYXRpZW50IEFjY2VwdGFuY2Ug
b2YgSGVhbHRoIENhcmU8L2tleXdvcmQ+PGtleXdvcmQ+UHJldmFsZW5jZTwva2V5d29yZD48a2V5
d29yZD5TZXggRmFjdG9yczwva2V5d29yZD48a2V5d29yZD5Tb2Npb2Vjb25vbWljIEZhY3RvcnM8
L2tleXdvcmQ+PGtleXdvcmQ+V2F0ZXIgU3VwcGx5PC9rZXl3b3JkPjxrZXl3b3JkPllvdW5nIEFk
dWx0PC9rZXl3b3JkPjwva2V5d29yZHM+PGRhdGVzPjx5ZWFyPjIwMTU8L3llYXI+PC9kYXRlcz48
aXNibj4xOTMyLTYyMDM8L2lzYm4+PGFjY2Vzc2lvbi1udW0+MjYxMjE2NTA8L2FjY2Vzc2lvbi1u
dW0+PHVybHM+PC91cmxzPjxjdXN0b20yPlBtYzQ0ODU0Njc8L2N1c3RvbTI+PGVsZWN0cm9uaWMt
cmVzb3VyY2UtbnVtPjEwLjEzNzEvam91cm5hbC5wb25lLjAxMzAxMDU8L2VsZWN0cm9uaWMtcmVz
b3VyY2UtbnVtPjxyZW1vdGUtZGF0YWJhc2UtcHJvdmlkZXI+TkxNPC9yZW1vdGUtZGF0YWJhc2Ut
cHJvdmlkZXI+PGxhbmd1YWdlPmVuZzwvbGFuZ3VhZ2U+PC9yZWNvcmQ+PC9DaXRlPjwvRW5kTm90
ZT4A
</w:fldData>
        </w:fldChar>
      </w:r>
      <w:r w:rsidR="005E448D">
        <w:instrText xml:space="preserve"> ADDIN EN.CITE </w:instrText>
      </w:r>
      <w:r w:rsidR="005E448D">
        <w:fldChar w:fldCharType="begin">
          <w:fldData xml:space="preserve">PEVuZE5vdGU+PENpdGU+PEF1dGhvcj5DaG93ZGh1cnk8L0F1dGhvcj48WWVhcj4yMDE1PC9ZZWFy
PjxSZWNOdW0+NDc3NjwvUmVjTnVtPjxEaXNwbGF5VGV4dD5bMzhdPC9EaXNwbGF5VGV4dD48cmVj
b3JkPjxyZWMtbnVtYmVyPjQ3NzY8L3JlYy1udW1iZXI+PGZvcmVpZ24ta2V5cz48a2V5IGFwcD0i
RU4iIGRiLWlkPSJycnZmdnRhZjFwZmY5OGVyYWF3NXdhemg5d3o5d3g5cjl0dngiIHRpbWVzdGFt
cD0iMTU1NjAxMTYwMCI+NDc3Njwva2V5PjwvZm9yZWlnbi1rZXlzPjxyZWYtdHlwZSBuYW1lPSJK
b3VybmFsIEFydGljbGUiPjE3PC9yZWYtdHlwZT48Y29udHJpYnV0b3JzPjxhdXRob3JzPjxhdXRo
b3I+Q2hvd2RodXJ5LCBGLjwvYXV0aG9yPjxhdXRob3I+S2hhbiwgSS4gQS48L2F1dGhvcj48YXV0
aG9yPlBhdGVsLCBTLjwvYXV0aG9yPjxhdXRob3I+U2lkZGlxLCBBLiBVLjwvYXV0aG9yPjxhdXRo
b3I+U2FoYSwgTi4gQy48L2F1dGhvcj48YXV0aG9yPktoYW4sIEEuIEkuPC9hdXRob3I+PGF1dGhv
cj5TYWhhLCBBLjwvYXV0aG9yPjxhdXRob3I+Q3JhdmlvdG8sIEEuPC9hdXRob3I+PGF1dGhvcj5D
bGVtZW5zLCBKLjwvYXV0aG9yPjxhdXRob3I+UWFkcmksIEYuPC9hdXRob3I+PGF1dGhvcj5BbGks
IE0uPC9hdXRob3I+PC9hdXRob3JzPjwvY29udHJpYnV0b3JzPjxhdXRoLWFkZHJlc3M+SW50ZXJu
YXRpb25hbCBDZW50cmUgZm9yIERpYXJyaGVhbCBEaXNlYXNlIFJlc2VhcmNoLCBEaGFrYSwgQmFu
Z2xhZGVzaC4mI3hEO0ludGVybmF0aW9uYWwgVmFjY2luZSBJbnN0aXR1dGUsIFNlb3VsLCBLb3Jl
YS4mI3hEO0ludGVybmF0aW9uYWwgQ2VudHJlIGZvciBEaWFycmhlYWwgRGlzZWFzZSBSZXNlYXJj
aCwgRGhha2EsIEJhbmdsYWRlc2g7IFVDTEEgRmllbGRpbmcgU2Nob29sIG9mIFB1YmxpYyBIZWFs
dGgsIExvcyBBbmdlbGVzLCBDQSwgVW5pdGVkIFN0YXRlcyBvZiBBbWVyaWNhLiYjeEQ7Sm9obnMg
SG9wa2lucyBCbG9vbWJlcmcgU2Nob29sIG9mIFB1YmxpYyBIZWFsdGgsIEJhbHRpbW9yZSwgTWFy
eWxhbmQsIFVTQS48L2F1dGgtYWRkcmVzcz48dGl0bGVzPjx0aXRsZT5EaWFycmhlYWwgSWxsbmVz
cyBhbmQgSGVhbHRoY2FyZSBTZWVraW5nIEJlaGF2aW9yIGFtb25nIGEgUG9wdWxhdGlvbiBhdCBI
aWdoIFJpc2sgZm9yIERpYXJyaGVhIGluIERoYWthLCBCYW5nbGFkZXNoPC90aXRsZT48c2Vjb25k
YXJ5LXRpdGxlPlBMb1MgT25lPC9zZWNvbmRhcnktdGl0bGU+PGFsdC10aXRsZT5QbG9TIG9uZTwv
YWx0LXRpdGxlPjwvdGl0bGVzPjxwZXJpb2RpY2FsPjxmdWxsLXRpdGxlPlBMb1MgT05FPC9mdWxs
LXRpdGxlPjwvcGVyaW9kaWNhbD48YWx0LXBlcmlvZGljYWw+PGZ1bGwtdGl0bGU+UExvUyBPTkU8
L2Z1bGwtdGl0bGU+PC9hbHQtcGVyaW9kaWNhbD48cGFnZXM+ZTAxMzAxMDU8L3BhZ2VzPjx2b2x1
bWU+MTA8L3ZvbHVtZT48bnVtYmVyPjY8L251bWJlcj48ZWRpdGlvbj4yMDE1LzA2LzMwPC9lZGl0
aW9uPjxrZXl3b3Jkcz48a2V5d29yZD5BZG9sZXNjZW50PC9rZXl3b3JkPjxrZXl3b3JkPkFkdWx0
PC9rZXl3b3JkPjxrZXl3b3JkPkFnZSBGYWN0b3JzPC9rZXl3b3JkPjxrZXl3b3JkPkFnZWQ8L2tl
eXdvcmQ+PGtleXdvcmQ+QmFuZ2xhZGVzaDwva2V5d29yZD48a2V5d29yZD5DaGlsZDwva2V5d29y
ZD48a2V5d29yZD5DaGlsZCwgUHJlc2Nob29sPC9rZXl3b3JkPjxrZXl3b3JkPkNyb3NzLVNlY3Rp
b25hbCBTdHVkaWVzPC9rZXl3b3JkPjxrZXl3b3JkPkRpYXJyaGVhLypkaWFnbm9zaXMvKmVwaWRl
bWlvbG9neTwva2V5d29yZD48a2V5d29yZD5GZW1hbGU8L2tleXdvcmQ+PGtleXdvcmQ+R2VvZ3Jh
cGh5PC9rZXl3b3JkPjxrZXl3b3JkPipIZWFsdGggU2VydmljZXMgQWNjZXNzaWJpbGl0eTwva2V5
d29yZD48a2V5d29yZD5IdW1hbnM8L2tleXdvcmQ+PGtleXdvcmQ+SW5mYW50PC9rZXl3b3JkPjxr
ZXl3b3JkPkluZmFudCwgTmV3Ym9ybjwva2V5d29yZD48a2V5d29yZD5NYWxlPC9rZXl3b3JkPjxr
ZXl3b3JkPk1pZGRsZSBBZ2VkPC9rZXl3b3JkPjxrZXl3b3JkPipQYXRpZW50IEFjY2VwdGFuY2Ug
b2YgSGVhbHRoIENhcmU8L2tleXdvcmQ+PGtleXdvcmQ+UHJldmFsZW5jZTwva2V5d29yZD48a2V5
d29yZD5TZXggRmFjdG9yczwva2V5d29yZD48a2V5d29yZD5Tb2Npb2Vjb25vbWljIEZhY3RvcnM8
L2tleXdvcmQ+PGtleXdvcmQ+V2F0ZXIgU3VwcGx5PC9rZXl3b3JkPjxrZXl3b3JkPllvdW5nIEFk
dWx0PC9rZXl3b3JkPjwva2V5d29yZHM+PGRhdGVzPjx5ZWFyPjIwMTU8L3llYXI+PC9kYXRlcz48
aXNibj4xOTMyLTYyMDM8L2lzYm4+PGFjY2Vzc2lvbi1udW0+MjYxMjE2NTA8L2FjY2Vzc2lvbi1u
dW0+PHVybHM+PC91cmxzPjxjdXN0b20yPlBtYzQ0ODU0Njc8L2N1c3RvbTI+PGVsZWN0cm9uaWMt
cmVzb3VyY2UtbnVtPjEwLjEzNzEvam91cm5hbC5wb25lLjAxMzAxMDU8L2VsZWN0cm9uaWMtcmVz
b3VyY2UtbnVtPjxyZW1vdGUtZGF0YWJhc2UtcHJvdmlkZXI+TkxNPC9yZW1vdGUtZGF0YWJhc2Ut
cHJvdmlkZXI+PGxhbmd1YWdlPmVuZzwvbGFuZ3VhZ2U+PC9yZWNvcmQ+PC9DaXRlPjwvRW5kTm90
ZT4A
</w:fldData>
        </w:fldChar>
      </w:r>
      <w:r w:rsidR="005E448D">
        <w:instrText xml:space="preserve"> ADDIN EN.CITE.DATA </w:instrText>
      </w:r>
      <w:r w:rsidR="005E448D">
        <w:fldChar w:fldCharType="end"/>
      </w:r>
      <w:r w:rsidR="005E448D">
        <w:fldChar w:fldCharType="separate"/>
      </w:r>
      <w:r w:rsidR="005E448D">
        <w:rPr>
          <w:noProof/>
        </w:rPr>
        <w:t>[38]</w:t>
      </w:r>
      <w:r w:rsidR="005E448D">
        <w:fldChar w:fldCharType="end"/>
      </w:r>
      <w:r w:rsidR="00504A6B" w:rsidRPr="00504A6B">
        <w:t xml:space="preserve"> </w:t>
      </w:r>
      <w:r>
        <w:t>The</w:t>
      </w:r>
      <w:r w:rsidR="004E1B08">
        <w:t>re appear to be increases in incidence during the</w:t>
      </w:r>
      <w:r>
        <w:t xml:space="preserve"> seasonal epidemics of dengue fever and chikungunya and </w:t>
      </w:r>
      <w:r w:rsidR="004E1B08">
        <w:t xml:space="preserve">these two mosquito borne </w:t>
      </w:r>
      <w:r w:rsidR="00166BAC">
        <w:t>diseases</w:t>
      </w:r>
      <w:r w:rsidR="004E1B08">
        <w:t xml:space="preserve"> </w:t>
      </w:r>
      <w:r>
        <w:t>have been identified by local government and the media as of particular concern to urban populations</w:t>
      </w:r>
      <w:r w:rsidR="005E448D">
        <w:t>.</w:t>
      </w:r>
      <w:r w:rsidR="005E448D">
        <w:fldChar w:fldCharType="begin"/>
      </w:r>
      <w:r w:rsidR="005E448D">
        <w:instrText xml:space="preserve"> ADDIN EN.CITE &lt;EndNote&gt;&lt;Cite&gt;&lt;Author&gt;Tribune&lt;/Author&gt;&lt;Year&gt;2018&lt;/Year&gt;&lt;RecNum&gt;4788&lt;/RecNum&gt;&lt;DisplayText&gt;[39]&lt;/DisplayText&gt;&lt;record&gt;&lt;rec-number&gt;4788&lt;/rec-number&gt;&lt;foreign-keys&gt;&lt;key app="EN" db-id="rrvfvtaf1pff98eraaw5wazh9wz9wx9r9tvx" timestamp="1556035141"&gt;4788&lt;/key&gt;&lt;/foreign-keys&gt;&lt;ref-type name="Newspaper Article"&gt;23&lt;/ref-type&gt;&lt;contributors&gt;&lt;authors&gt;&lt;author&gt;Dhaka Tribune&lt;/author&gt;&lt;/authors&gt;&lt;/contributors&gt;&lt;titles&gt;&lt;title&gt;Dengue Prevalence Rising &lt;/title&gt;&lt;secondary-title&gt;Dhaka Tribune&lt;/secondary-title&gt;&lt;/titles&gt;&lt;volume&gt;14 Sept 2018 &lt;/volume&gt;&lt;dates&gt;&lt;year&gt;2018&lt;/year&gt;&lt;/dates&gt;&lt;pub-location&gt;Dhaka&lt;/pub-location&gt;&lt;urls&gt;&lt;related-urls&gt;&lt;url&gt;https://www.dhakatribune.com/health/2018/09/14/dengue-prevalence-rising. &lt;/url&gt;&lt;/related-urls&gt;&lt;/urls&gt;&lt;/record&gt;&lt;/Cite&gt;&lt;/EndNote&gt;</w:instrText>
      </w:r>
      <w:r w:rsidR="005E448D">
        <w:fldChar w:fldCharType="separate"/>
      </w:r>
      <w:r w:rsidR="005E448D">
        <w:rPr>
          <w:noProof/>
        </w:rPr>
        <w:t>[39]</w:t>
      </w:r>
      <w:r w:rsidR="005E448D">
        <w:fldChar w:fldCharType="end"/>
      </w:r>
      <w:r w:rsidR="00504A6B">
        <w:t xml:space="preserve">  </w:t>
      </w:r>
      <w:r>
        <w:t>Urbanisation, with a plethora of construction sites and areas of stagnant water provides the perfect brea</w:t>
      </w:r>
      <w:r w:rsidR="005E448D">
        <w:t>ding grounds for these vectors.</w:t>
      </w:r>
      <w:r w:rsidR="005E448D" w:rsidRPr="005E448D">
        <w:rPr>
          <w:iCs/>
          <w:lang w:val="en-US"/>
        </w:rPr>
        <w:fldChar w:fldCharType="begin"/>
      </w:r>
      <w:r w:rsidR="005E448D" w:rsidRPr="005E448D">
        <w:rPr>
          <w:iCs/>
          <w:lang w:val="en-US"/>
        </w:rPr>
        <w:instrText xml:space="preserve"> ADDIN EN.CITE &lt;EndNote&gt;&lt;Cite&gt;&lt;Author&gt;Guardian&lt;/Author&gt;&lt;Year&gt;2018&lt;/Year&gt;&lt;RecNum&gt;4789&lt;/RecNum&gt;&lt;DisplayText&gt;[40]&lt;/DisplayText&gt;&lt;record&gt;&lt;rec-number&gt;4789&lt;/rec-number&gt;&lt;foreign-keys&gt;&lt;key app="EN" db-id="rrvfvtaf1pff98eraaw5wazh9wz9wx9r9tvx" timestamp="1556035310"&gt;4789&lt;/key&gt;&lt;/foreign-keys&gt;&lt;ref-type name="Newspaper Article"&gt;23&lt;/ref-type&gt;&lt;contributors&gt;&lt;authors&gt;&lt;author&gt;Guardian&lt;/author&gt;&lt;/authors&gt;&lt;/contributors&gt;&lt;titles&gt;&lt;title&gt;Deadliest year for dengue fever in Bangladesh as cases explode in Dhaka. &lt;/title&gt;&lt;secondary-title&gt;The Guardian. &lt;/secondary-title&gt;&lt;/titles&gt;&lt;dates&gt;&lt;year&gt;2018&lt;/year&gt;&lt;/dates&gt;&lt;pub-location&gt;London. Accessed: 13.12.2018&lt;/pub-location&gt;&lt;urls&gt;&lt;related-urls&gt;&lt;url&gt;https://www.theguardian.com/global-development/2018/nov/21/deadliest-year-for-dengue-fever-in-bangladesh-as-cases-explode-in-dhaka &lt;/url&gt;&lt;/related-urls&gt;&lt;/urls&gt;&lt;/record&gt;&lt;/Cite&gt;&lt;/EndNote&gt;</w:instrText>
      </w:r>
      <w:r w:rsidR="005E448D" w:rsidRPr="005E448D">
        <w:rPr>
          <w:iCs/>
          <w:lang w:val="en-US"/>
        </w:rPr>
        <w:fldChar w:fldCharType="separate"/>
      </w:r>
      <w:r w:rsidR="005E448D" w:rsidRPr="005E448D">
        <w:rPr>
          <w:iCs/>
          <w:noProof/>
          <w:lang w:val="en-US"/>
        </w:rPr>
        <w:t>[40]</w:t>
      </w:r>
      <w:r w:rsidR="005E448D" w:rsidRPr="005E448D">
        <w:rPr>
          <w:iCs/>
          <w:lang w:val="en-US"/>
        </w:rPr>
        <w:fldChar w:fldCharType="end"/>
      </w:r>
    </w:p>
    <w:p w14:paraId="009336A3" w14:textId="0646F93B" w:rsidR="0004486F" w:rsidRDefault="00364EDF" w:rsidP="006712C5">
      <w:r w:rsidRPr="00364EDF">
        <w:rPr>
          <w:b/>
        </w:rPr>
        <w:t>Wider determinants of health</w:t>
      </w:r>
      <w:r w:rsidR="007A32B7">
        <w:rPr>
          <w:b/>
        </w:rPr>
        <w:t xml:space="preserve">: </w:t>
      </w:r>
      <w:r w:rsidR="00E44447" w:rsidRPr="00E44447">
        <w:t xml:space="preserve">Co-authors </w:t>
      </w:r>
      <w:r w:rsidR="00425DB2">
        <w:t>from</w:t>
      </w:r>
      <w:r w:rsidR="00E44447" w:rsidRPr="00E44447">
        <w:t xml:space="preserve"> Bangladesh</w:t>
      </w:r>
      <w:r w:rsidR="00425DB2">
        <w:t xml:space="preserve"> drew on recent qualitative research with urban poor communities</w:t>
      </w:r>
      <w:r w:rsidR="005E448D">
        <w:t xml:space="preserve"> </w:t>
      </w:r>
      <w:r w:rsidR="005E448D">
        <w:fldChar w:fldCharType="begin"/>
      </w:r>
      <w:r w:rsidR="005E448D">
        <w:instrText xml:space="preserve"> ADDIN EN.CITE &lt;EndNote&gt;&lt;Cite&gt;&lt;Author&gt;Elsey&lt;/Author&gt;&lt;Year&gt;2018&lt;/Year&gt;&lt;RecNum&gt;4790&lt;/RecNum&gt;&lt;DisplayText&gt;[41]&lt;/DisplayText&gt;&lt;record&gt;&lt;rec-number&gt;4790&lt;/rec-number&gt;&lt;foreign-keys&gt;&lt;key app="EN" db-id="rrvfvtaf1pff98eraaw5wazh9wz9wx9r9tvx" timestamp="1556035493"&gt;4790&lt;/key&gt;&lt;/foreign-keys&gt;&lt;ref-type name="Journal Article"&gt;17&lt;/ref-type&gt;&lt;contributors&gt;&lt;authors&gt;&lt;author&gt;Elsey, Helen&lt;/author&gt;&lt;author&gt;Poudel, Ak Narayan&lt;/author&gt;&lt;author&gt;Ensor, Tim&lt;/author&gt;&lt;author&gt;Mirzoev, Tolib&lt;/author&gt;&lt;author&gt;Newell, James Nicholas&lt;/author&gt;&lt;author&gt;Hicks, Joseph Paul&lt;/author&gt;&lt;author&gt;Cartwright, Christopher&lt;/author&gt;&lt;author&gt;Wong, David&lt;/author&gt;&lt;author&gt;Tait, Caroline&lt;/author&gt;&lt;author&gt;Baral, Sushil&lt;/author&gt;&lt;author&gt;Bhattarai, Radheshyam&lt;/author&gt;&lt;author&gt;Khanal, Sudeepa&lt;/author&gt;&lt;author&gt;Dhungel, Rajeev&lt;/author&gt;&lt;author&gt;Gajurel, Subash&lt;/author&gt;&lt;author&gt;Manandhar, Shraddha&lt;/author&gt;&lt;author&gt;Mashreky, Saidur&lt;/author&gt;&lt;author&gt;Ferdoush, Junnatul&lt;/author&gt;&lt;author&gt;Huque, Rumana&lt;/author&gt;&lt;author&gt;Ferdous, Tarana&lt;/author&gt;&lt;author&gt;Nasreen, Shammi&lt;/author&gt;&lt;author&gt;Van Minh, Hoang&lt;/author&gt;&lt;author&gt;Duc, Duong Minh&lt;/author&gt;&lt;author&gt;Ngoc, Bao&lt;/author&gt;&lt;author&gt;Thomson, Dana&lt;/author&gt;&lt;author&gt;Wallace, Hilary&lt;/author&gt;&lt;/authors&gt;&lt;/contributors&gt;&lt;titles&gt;&lt;title&gt;Improving household surveys and use of data to address health inequities in three Asian cities: protocol for the Surveys for Urban Equity (SUE) mixed methods and feasibility study&lt;/title&gt;&lt;secondary-title&gt;BMJ Open&lt;/secondary-title&gt;&lt;/titles&gt;&lt;periodical&gt;&lt;full-title&gt;BMJ Open&lt;/full-title&gt;&lt;/periodical&gt;&lt;pages&gt;e024182&lt;/pages&gt;&lt;volume&gt;8&lt;/volume&gt;&lt;number&gt;11&lt;/number&gt;&lt;dates&gt;&lt;year&gt;2018&lt;/year&gt;&lt;/dates&gt;&lt;urls&gt;&lt;related-urls&gt;&lt;url&gt;http://bmjopen.bmj.com/content/8/11/e024182.abstract&lt;/url&gt;&lt;/related-urls&gt;&lt;/urls&gt;&lt;electronic-resource-num&gt;10.1136/bmjopen-2018-024182&lt;/electronic-resource-num&gt;&lt;/record&gt;&lt;/Cite&gt;&lt;/EndNote&gt;</w:instrText>
      </w:r>
      <w:r w:rsidR="005E448D">
        <w:fldChar w:fldCharType="separate"/>
      </w:r>
      <w:r w:rsidR="005E448D">
        <w:rPr>
          <w:noProof/>
        </w:rPr>
        <w:t>[41]</w:t>
      </w:r>
      <w:r w:rsidR="005E448D">
        <w:fldChar w:fldCharType="end"/>
      </w:r>
      <w:r w:rsidR="00425DB2">
        <w:t xml:space="preserve"> in addition to their own </w:t>
      </w:r>
      <w:r w:rsidR="00213DAB">
        <w:t>engagement with city corporation, ministry and donor networks</w:t>
      </w:r>
      <w:r w:rsidR="000707DC">
        <w:t xml:space="preserve"> (RH, SR, ZQ)</w:t>
      </w:r>
      <w:r w:rsidR="00213DAB">
        <w:t xml:space="preserve">. Communities identified the </w:t>
      </w:r>
      <w:r w:rsidR="007A32B7" w:rsidRPr="007A32B7">
        <w:t>stresses of urban living,</w:t>
      </w:r>
      <w:r w:rsidR="00213DAB">
        <w:t xml:space="preserve"> particularly the inadequate</w:t>
      </w:r>
      <w:r w:rsidR="007A32B7" w:rsidRPr="007A32B7">
        <w:t xml:space="preserve"> transport</w:t>
      </w:r>
      <w:r w:rsidR="00213DAB">
        <w:t xml:space="preserve"> system with</w:t>
      </w:r>
      <w:r w:rsidR="00213DAB" w:rsidRPr="00213DAB">
        <w:t xml:space="preserve"> </w:t>
      </w:r>
      <w:r w:rsidR="00213DAB" w:rsidRPr="007A32B7">
        <w:t xml:space="preserve">excessive cars and </w:t>
      </w:r>
      <w:r w:rsidR="00213DAB">
        <w:t>resulting pollution coupled with</w:t>
      </w:r>
      <w:r w:rsidR="00213DAB" w:rsidRPr="00213DAB">
        <w:t xml:space="preserve"> </w:t>
      </w:r>
      <w:r w:rsidR="00213DAB" w:rsidRPr="007A32B7">
        <w:t xml:space="preserve">broken and unsuitable roads and pavements </w:t>
      </w:r>
      <w:r w:rsidR="00213DAB">
        <w:t>making it hard to get about by foot</w:t>
      </w:r>
      <w:r w:rsidR="000707DC">
        <w:t>. D</w:t>
      </w:r>
      <w:r w:rsidR="007A32B7" w:rsidRPr="007A32B7">
        <w:t>ensely populated homes and settlements</w:t>
      </w:r>
      <w:r w:rsidR="000707DC">
        <w:t xml:space="preserve"> with</w:t>
      </w:r>
      <w:r w:rsidR="007A32B7" w:rsidRPr="007A32B7">
        <w:t xml:space="preserve"> </w:t>
      </w:r>
      <w:r w:rsidR="00213DAB">
        <w:t xml:space="preserve">limited </w:t>
      </w:r>
      <w:r w:rsidR="000707DC">
        <w:t xml:space="preserve">regular </w:t>
      </w:r>
      <w:r w:rsidR="00213DAB">
        <w:t xml:space="preserve">availability of </w:t>
      </w:r>
      <w:r w:rsidR="007A32B7" w:rsidRPr="007A32B7">
        <w:t>gas</w:t>
      </w:r>
      <w:r w:rsidR="00E743C6">
        <w:t>, water and rubbish collection</w:t>
      </w:r>
      <w:r w:rsidR="000707DC">
        <w:t xml:space="preserve"> </w:t>
      </w:r>
      <w:proofErr w:type="gramStart"/>
      <w:r w:rsidR="000707DC">
        <w:t>were seen as</w:t>
      </w:r>
      <w:proofErr w:type="gramEnd"/>
      <w:r w:rsidR="000707DC">
        <w:t xml:space="preserve"> further stressors within the urban environment with many linking </w:t>
      </w:r>
      <w:r w:rsidR="00504A6B">
        <w:t xml:space="preserve">these stresses to poor mental health. Poor provision of clean water and sanitation is a key issue, with </w:t>
      </w:r>
      <w:r w:rsidR="007A32B7" w:rsidRPr="007A32B7">
        <w:t xml:space="preserve">open drains </w:t>
      </w:r>
      <w:r w:rsidR="00504A6B">
        <w:t>which</w:t>
      </w:r>
      <w:r w:rsidR="007A32B7" w:rsidRPr="007A32B7">
        <w:t xml:space="preserve"> over-flow during </w:t>
      </w:r>
      <w:r w:rsidR="004E1B08">
        <w:t xml:space="preserve">the </w:t>
      </w:r>
      <w:r w:rsidR="007A32B7" w:rsidRPr="007A32B7">
        <w:t>rainy season</w:t>
      </w:r>
      <w:r w:rsidR="00504A6B">
        <w:t xml:space="preserve"> leading to damage of homes and increases in gastro-intestinal disease</w:t>
      </w:r>
      <w:r w:rsidR="00213DAB">
        <w:t>. These conditions are reflected in the literature and media reports</w:t>
      </w:r>
      <w:r w:rsidR="004E1B08">
        <w:t>, e</w:t>
      </w:r>
      <w:r w:rsidR="0004486F">
        <w:t xml:space="preserve">.g. analysis of water and sanitation provision in urban areas in Bangladesh found that while </w:t>
      </w:r>
      <w:r w:rsidR="0004486F" w:rsidRPr="0004486F">
        <w:t xml:space="preserve">access to water and sanitation services is overall quite high, </w:t>
      </w:r>
      <w:r w:rsidR="0004486F">
        <w:t xml:space="preserve">issues of quality, </w:t>
      </w:r>
      <w:r w:rsidR="0004486F" w:rsidRPr="0004486F">
        <w:t xml:space="preserve">safety, reliability, and liability </w:t>
      </w:r>
      <w:r w:rsidR="0004486F">
        <w:t xml:space="preserve">were a </w:t>
      </w:r>
      <w:proofErr w:type="gramStart"/>
      <w:r w:rsidR="0004486F">
        <w:t>particular challenge</w:t>
      </w:r>
      <w:proofErr w:type="gramEnd"/>
      <w:r w:rsidR="0004486F">
        <w:t xml:space="preserve">. Sharing of toilets is common with an </w:t>
      </w:r>
      <w:r w:rsidR="0004486F" w:rsidRPr="0004486F">
        <w:t xml:space="preserve">average ratio 16 households to one facility </w:t>
      </w:r>
      <w:r w:rsidR="0004486F">
        <w:t>and only 2% of household had access to safely managed sanitation</w:t>
      </w:r>
      <w:r w:rsidR="006712C5">
        <w:t>.</w:t>
      </w:r>
      <w:r w:rsidR="006712C5">
        <w:fldChar w:fldCharType="begin"/>
      </w:r>
      <w:r w:rsidR="006712C5">
        <w:instrText xml:space="preserve"> ADDIN EN.CITE &lt;EndNote&gt;&lt;Cite&gt;&lt;Author&gt;Arias-Granada&lt;/Author&gt;&lt;Year&gt;2018&lt;/Year&gt;&lt;RecNum&gt;4669&lt;/RecNum&gt;&lt;DisplayText&gt;[42]&lt;/DisplayText&gt;&lt;record&gt;&lt;rec-number&gt;4669&lt;/rec-number&gt;&lt;foreign-keys&gt;&lt;key app="EN" db-id="rrvfvtaf1pff98eraaw5wazh9wz9wx9r9tvx" timestamp="1555160497"&gt;4669&lt;/key&gt;&lt;/foreign-keys&gt;&lt;ref-type name="Book"&gt;6&lt;/ref-type&gt;&lt;contributors&gt;&lt;authors&gt;&lt;author&gt;Arias-Granada, Y.&lt;/author&gt;&lt;author&gt;Haque, S. S.&lt;/author&gt;&lt;author&gt;Joseph, G.&lt;/author&gt;&lt;author&gt;Yanez-Pagans, M.&lt;/author&gt;&lt;/authors&gt;&lt;/contributors&gt;&lt;titles&gt;&lt;title&gt;Water and sanitation in Dhaka slums: access, quality, and informality in service provision&lt;/title&gt;&lt;/titles&gt;&lt;dates&gt;&lt;year&gt;2018&lt;/year&gt;&lt;/dates&gt;&lt;publisher&gt;Policy Research Working Paper - World Bank; 2018. (8552):47 pp. 26 ref.&lt;/publisher&gt;&lt;urls&gt;&lt;related-urls&gt;&lt;url&gt;http://ovidsp.ovid.com/ovidweb.cgi?T=JS&amp;amp;CSC=Y&amp;amp;NEWS=N&amp;amp;PAGE=fulltext&amp;amp;D=cagh&amp;amp;AN=20183309344&lt;/url&gt;&lt;url&gt;http://openurl.ac.uk/athens:lee/?sid=OVID:caghdb&amp;amp;id=pmid:&amp;amp;id=doi:&amp;amp;issn=&amp;amp;isbn=&amp;amp;volume=&amp;amp;issue=8552&amp;amp;spage=47&amp;amp;pages=47+pp&amp;amp;date=2018&amp;amp;title=%3D%3D%3D&amp;amp;atitle=Water+and+sanitation+in+Dhaka+slums%3A+access%2C+quality%2C+and+informality+in+service+provision.&amp;amp;aulast=Arias-Granada&amp;amp;pid=%3Cauthor%3EArias-Granada%2C+Y.%3C%2Fauthor%3E%3CAN%3E20183309344%3C%2FAN%3E%3CDT%3EBulletin%3C%2FDT%3E&lt;/url&gt;&lt;/related-urls&gt;&lt;/urls&gt;&lt;remote-database-name&gt;Global Health&lt;/remote-database-name&gt;&lt;remote-database-provider&gt;Ovid Technologies&lt;/remote-database-provider&gt;&lt;/record&gt;&lt;/Cite&gt;&lt;/EndNote&gt;</w:instrText>
      </w:r>
      <w:r w:rsidR="006712C5">
        <w:fldChar w:fldCharType="separate"/>
      </w:r>
      <w:r w:rsidR="006712C5">
        <w:rPr>
          <w:noProof/>
        </w:rPr>
        <w:t>[42]</w:t>
      </w:r>
      <w:r w:rsidR="006712C5">
        <w:fldChar w:fldCharType="end"/>
      </w:r>
    </w:p>
    <w:p w14:paraId="2AA3BF4B" w14:textId="77777777" w:rsidR="00970AC0" w:rsidRDefault="00213DAB" w:rsidP="006712C5">
      <w:pPr>
        <w:rPr>
          <w:rFonts w:ascii="Segoe UI" w:hAnsi="Segoe UI" w:cs="Segoe UI"/>
          <w:sz w:val="18"/>
          <w:szCs w:val="18"/>
        </w:rPr>
      </w:pPr>
      <w:r>
        <w:t>The interaction between social and environmental factors is also identified</w:t>
      </w:r>
      <w:r w:rsidR="0004486F">
        <w:t xml:space="preserve"> in literature</w:t>
      </w:r>
      <w:r>
        <w:t xml:space="preserve">, e.g. low levels of physical activity are found to be higher among women, and this is associated with these wider determinants such as </w:t>
      </w:r>
      <w:r w:rsidR="00970AC0" w:rsidRPr="00E743C6">
        <w:rPr>
          <w:rFonts w:cstheme="minorHAnsi"/>
        </w:rPr>
        <w:t>a lack of neighbourhood safety, poor street lighting</w:t>
      </w:r>
      <w:r w:rsidR="00E743C6">
        <w:rPr>
          <w:rFonts w:cstheme="minorHAnsi"/>
        </w:rPr>
        <w:t xml:space="preserve">, </w:t>
      </w:r>
      <w:r w:rsidR="00970AC0" w:rsidRPr="00E743C6">
        <w:rPr>
          <w:rFonts w:cstheme="minorHAnsi"/>
        </w:rPr>
        <w:t>lack of convenient places, unclean and untidy neighbourhood and poor weather</w:t>
      </w:r>
      <w:r w:rsidR="00E743C6">
        <w:rPr>
          <w:rFonts w:cstheme="minorHAnsi"/>
        </w:rPr>
        <w:t xml:space="preserve"> </w:t>
      </w:r>
      <w:r w:rsidR="00970AC0" w:rsidRPr="00E743C6">
        <w:rPr>
          <w:rFonts w:cstheme="minorHAnsi"/>
        </w:rPr>
        <w:t xml:space="preserve">as barriers to </w:t>
      </w:r>
      <w:r w:rsidR="006712C5">
        <w:rPr>
          <w:rFonts w:cstheme="minorHAnsi"/>
        </w:rPr>
        <w:t>physical activity.</w:t>
      </w:r>
      <w:r w:rsidR="006712C5">
        <w:rPr>
          <w:rFonts w:cstheme="minorHAnsi"/>
        </w:rPr>
        <w:fldChar w:fldCharType="begin"/>
      </w:r>
      <w:r w:rsidR="006712C5">
        <w:rPr>
          <w:rFonts w:cstheme="minorHAnsi"/>
        </w:rPr>
        <w:instrText xml:space="preserve"> ADDIN EN.CITE &lt;EndNote&gt;&lt;Cite&gt;&lt;Author&gt;Uddin&lt;/Author&gt;&lt;Year&gt;2018&lt;/Year&gt;&lt;RecNum&gt;4670&lt;/RecNum&gt;&lt;DisplayText&gt;[43]&lt;/DisplayText&gt;&lt;record&gt;&lt;rec-number&gt;4670&lt;/rec-number&gt;&lt;foreign-keys&gt;&lt;key app="EN" db-id="rrvfvtaf1pff98eraaw5wazh9wz9wx9r9tvx" timestamp="1555160497"&gt;4670&lt;/key&gt;&lt;/foreign-keys&gt;&lt;ref-type name="Journal Article"&gt;17&lt;/ref-type&gt;&lt;contributors&gt;&lt;authors&gt;&lt;author&gt;Uddin, R.&lt;/author&gt;&lt;author&gt;Burton, N. W.&lt;/author&gt;&lt;author&gt;Khan, A.&lt;/author&gt;&lt;/authors&gt;&lt;/contributors&gt;&lt;titles&gt;&lt;title&gt;Perceived environmental barriers to physical activity in young adults in Dhaka City, Bangladesh - does gender matter?&lt;/title&gt;&lt;secondary-title&gt;International Health&lt;/secondary-title&gt;&lt;/titles&gt;&lt;periodical&gt;&lt;full-title&gt;International Health&lt;/full-title&gt;&lt;/periodical&gt;&lt;pages&gt;40-46&lt;/pages&gt;&lt;volume&gt;10&lt;/volume&gt;&lt;number&gt;1&lt;/number&gt;&lt;dates&gt;&lt;year&gt;2018&lt;/year&gt;&lt;/dates&gt;&lt;work-type&gt;Journal article&lt;/work-type&gt;&lt;urls&gt;&lt;related-urls&gt;&lt;url&gt;http://ovidsp.ovid.com/ovidweb.cgi?T=JS&amp;amp;CSC=Y&amp;amp;NEWS=N&amp;amp;PAGE=fulltext&amp;amp;D=cagh&amp;amp;AN=20183264489&lt;/url&gt;&lt;url&gt;http://openurl.ac.uk/athens:lee/?sid=OVID:caghdb&amp;amp;id=pmid:&amp;amp;id=doi:10.1093%2Finthealth%2Fihx057&amp;amp;issn=1876-3413&amp;amp;isbn=&amp;amp;volume=10&amp;amp;issue=1&amp;amp;spage=40&amp;amp;pages=40-46&amp;amp;date=2018&amp;amp;title=International+Health+%28RSTMH%29&amp;amp;atitle=Perceived+environmental+barriers+to+physical+activity+in+young+adults+in+Dhaka+City%2C+Bangladesh+-+does+gender+matter%3F&amp;amp;aulast=Uddin&amp;amp;pid=%3Cauthor%3EUddin%2C+R.%3C%2Fauthor%3E%3CAN%3E20183264489%3C%2FAN%3E%3CDT%3EJournal+article%3C%2FDT%3E&lt;/url&gt;&lt;/related-urls&gt;&lt;/urls&gt;&lt;remote-database-name&gt;Global Health&lt;/remote-database-name&gt;&lt;remote-database-provider&gt;Ovid Technologies&lt;/remote-database-provider&gt;&lt;/record&gt;&lt;/Cite&gt;&lt;/EndNote&gt;</w:instrText>
      </w:r>
      <w:r w:rsidR="006712C5">
        <w:rPr>
          <w:rFonts w:cstheme="minorHAnsi"/>
        </w:rPr>
        <w:fldChar w:fldCharType="separate"/>
      </w:r>
      <w:r w:rsidR="006712C5">
        <w:rPr>
          <w:rFonts w:cstheme="minorHAnsi"/>
          <w:noProof/>
        </w:rPr>
        <w:t>[43]</w:t>
      </w:r>
      <w:r w:rsidR="006712C5">
        <w:rPr>
          <w:rFonts w:cstheme="minorHAnsi"/>
        </w:rPr>
        <w:fldChar w:fldCharType="end"/>
      </w:r>
      <w:r w:rsidR="00E743C6">
        <w:rPr>
          <w:rFonts w:cstheme="minorHAnsi"/>
        </w:rPr>
        <w:t xml:space="preserve"> </w:t>
      </w:r>
    </w:p>
    <w:p w14:paraId="66EE5CF0" w14:textId="77777777" w:rsidR="00664764" w:rsidRPr="00664764" w:rsidRDefault="00E743C6" w:rsidP="006712C5">
      <w:r>
        <w:t>Working patterns and conditions were associated with ill health and injuries in a number of studies, e.g. c</w:t>
      </w:r>
      <w:r w:rsidR="00664764" w:rsidRPr="00664764">
        <w:t xml:space="preserve">hild labour </w:t>
      </w:r>
      <w:r>
        <w:t>was found to be</w:t>
      </w:r>
      <w:r w:rsidR="00664764" w:rsidRPr="00664764">
        <w:t xml:space="preserve"> positively and significantly associated with </w:t>
      </w:r>
      <w:r>
        <w:t>injury and illness with the i</w:t>
      </w:r>
      <w:r w:rsidR="00664764" w:rsidRPr="00664764">
        <w:t>ntensity significantly higher in construction and manufacturin</w:t>
      </w:r>
      <w:r w:rsidR="006712C5">
        <w:t>g sectors than in other sectors.</w:t>
      </w:r>
      <w:r w:rsidR="006712C5">
        <w:fldChar w:fldCharType="begin"/>
      </w:r>
      <w:r w:rsidR="006712C5">
        <w:instrText xml:space="preserve"> ADDIN EN.CITE &lt;EndNote&gt;&lt;Cite&gt;&lt;Author&gt;Ahmed&lt;/Author&gt;&lt;Year&gt;2014&lt;/Year&gt;&lt;RecNum&gt;4425&lt;/RecNum&gt;&lt;DisplayText&gt;[44]&lt;/DisplayText&gt;&lt;record&gt;&lt;rec-number&gt;4425&lt;/rec-number&gt;&lt;foreign-keys&gt;&lt;key app="EN" db-id="rrvfvtaf1pff98eraaw5wazh9wz9wx9r9tvx" timestamp="1548690308"&gt;4425&lt;/key&gt;&lt;/foreign-keys&gt;&lt;ref-type name="Journal Article"&gt;17&lt;/ref-type&gt;&lt;contributors&gt;&lt;authors&gt;&lt;author&gt;Ahmed, S.&lt;/author&gt;&lt;author&gt;Ray, R.&lt;/author&gt;&lt;/authors&gt;&lt;/contributors&gt;&lt;titles&gt;&lt;title&gt;Health consequences of child labour in Bangladesh&lt;/title&gt;&lt;secondary-title&gt;Demographic Research&lt;/secondary-title&gt;&lt;/titles&gt;&lt;periodical&gt;&lt;full-title&gt;Demographic Research&lt;/full-title&gt;&lt;/periodical&gt;&lt;pages&gt;111-150&lt;/pages&gt;&lt;volume&gt;30&lt;/volume&gt;&lt;keywords&gt;&lt;keyword&gt;age differences&lt;/keyword&gt;&lt;keyword&gt;age groups&lt;/keyword&gt;&lt;keyword&gt;child health&lt;/keyword&gt;&lt;keyword&gt;child labour&lt;/keyword&gt;&lt;keyword&gt;children&lt;/keyword&gt;&lt;keyword&gt;human diseases&lt;/keyword&gt;&lt;keyword&gt;illness&lt;/keyword&gt;&lt;keyword&gt;occupations&lt;/keyword&gt;&lt;keyword&gt;risk&lt;/keyword&gt;&lt;keyword&gt;risk factors&lt;/keyword&gt;&lt;keyword&gt;trauma&lt;/keyword&gt;&lt;keyword&gt;man&lt;/keyword&gt;&lt;keyword&gt;Bangladesh&lt;/keyword&gt;&lt;/keywords&gt;&lt;dates&gt;&lt;year&gt;2014&lt;/year&gt;&lt;/dates&gt;&lt;accession-num&gt;20143329990&lt;/accession-num&gt;&lt;work-type&gt;Journal article&lt;/work-type&gt;&lt;urls&gt;&lt;related-urls&gt;&lt;url&gt;http://ovidsp.ovid.com/ovidweb.cgi?T=JS&amp;amp;CSC=Y&amp;amp;NEWS=N&amp;amp;PAGE=fulltext&amp;amp;D=cagh&amp;amp;AN=20143329990&lt;/url&gt;&lt;url&gt;http://openurl.ac.uk/athens:lee/?sid=OVID:caghdb&amp;amp;id=pmid:&amp;amp;id=doi:&amp;amp;issn=1435-9871&amp;amp;isbn=&amp;amp;volume=30&amp;amp;issue=&amp;amp;spage=111&amp;amp;pages=111-150&amp;amp;date=2014&amp;amp;title=Demographic+Research&amp;amp;atitle=Health+consequences+of+child+labour+in+Bangladesh.&amp;amp;aulast=Ahmed&amp;amp;pid=%3Cauthor%3EAhmed%2C+S.%3C%2Fauthor%3E%3CAN%3E20143329990%3C%2FAN%3E%3CDT%3EJournal+article%3C%2FDT%3E&lt;/url&gt;&lt;/related-urls&gt;&lt;/urls&gt;&lt;/record&gt;&lt;/Cite&gt;&lt;/EndNote&gt;</w:instrText>
      </w:r>
      <w:r w:rsidR="006712C5">
        <w:fldChar w:fldCharType="separate"/>
      </w:r>
      <w:r w:rsidR="006712C5">
        <w:rPr>
          <w:noProof/>
        </w:rPr>
        <w:t>[44]</w:t>
      </w:r>
      <w:r w:rsidR="006712C5">
        <w:fldChar w:fldCharType="end"/>
      </w:r>
      <w:r>
        <w:t xml:space="preserve"> The lack of appropriate childcare has been identified as a particular constraint to the health and development of under 5 children</w:t>
      </w:r>
      <w:r w:rsidR="006712C5">
        <w:t>.</w:t>
      </w:r>
      <w:r w:rsidR="006712C5">
        <w:fldChar w:fldCharType="begin"/>
      </w:r>
      <w:r w:rsidR="006712C5">
        <w:instrText xml:space="preserve"> ADDIN EN.CITE &lt;EndNote&gt;&lt;Cite&gt;&lt;Author&gt;Das&lt;/Author&gt;&lt;Year&gt;2018&lt;/Year&gt;&lt;RecNum&gt;4791&lt;/RecNum&gt;&lt;DisplayText&gt;[45]&lt;/DisplayText&gt;&lt;record&gt;&lt;rec-number&gt;4791&lt;/rec-number&gt;&lt;foreign-keys&gt;&lt;key app="EN" db-id="rrvfvtaf1pff98eraaw5wazh9wz9wx9r9tvx" timestamp="1556035683"&gt;4791&lt;/key&gt;&lt;/foreign-keys&gt;&lt;ref-type name="Journal Article"&gt;17&lt;/ref-type&gt;&lt;contributors&gt;&lt;authors&gt;&lt;author&gt;Das, Mahua&lt;/author&gt;&lt;author&gt;Elsey, Helen&lt;/author&gt;&lt;author&gt;Shawon, Riffat Ara&lt;/author&gt;&lt;author&gt;Hicks, Joseph&lt;/author&gt;&lt;author&gt;Ferdoush, J.&lt;/author&gt;&lt;author&gt;Huque, Rumana&lt;/author&gt;&lt;author&gt;Fieroze, Fariza&lt;/author&gt;&lt;author&gt;Nasreen, Shammi&lt;/author&gt;&lt;author&gt;Wallace, Hilary&lt;/author&gt;&lt;author&gt;Mashreky, Saidur R.&lt;/author&gt;&lt;/authors&gt;&lt;/contributors&gt;&lt;titles&gt;&lt;title&gt;Protocol to develop sustainable day care for children aged 1–4 years in disadvantaged urban communities in Dhaka, Bangladesh&lt;/title&gt;&lt;secondary-title&gt;BMJ Open&lt;/secondary-title&gt;&lt;/titles&gt;&lt;periodical&gt;&lt;full-title&gt;BMJ Open&lt;/full-title&gt;&lt;/periodical&gt;&lt;pages&gt;e024101&lt;/pages&gt;&lt;volume&gt;8&lt;/volume&gt;&lt;number&gt;7&lt;/number&gt;&lt;dates&gt;&lt;year&gt;2018&lt;/year&gt;&lt;/dates&gt;&lt;urls&gt;&lt;related-urls&gt;&lt;url&gt;http://bmjopen.bmj.com/content/8/7/e024101.abstract&lt;/url&gt;&lt;/related-urls&gt;&lt;/urls&gt;&lt;electronic-resource-num&gt;10.1136/bmjopen-2018-024101&lt;/electronic-resource-num&gt;&lt;/record&gt;&lt;/Cite&gt;&lt;/EndNote&gt;</w:instrText>
      </w:r>
      <w:r w:rsidR="006712C5">
        <w:fldChar w:fldCharType="separate"/>
      </w:r>
      <w:r w:rsidR="006712C5">
        <w:rPr>
          <w:noProof/>
        </w:rPr>
        <w:t>[45]</w:t>
      </w:r>
      <w:r w:rsidR="006712C5">
        <w:fldChar w:fldCharType="end"/>
      </w:r>
      <w:r>
        <w:t xml:space="preserve"> </w:t>
      </w:r>
    </w:p>
    <w:p w14:paraId="61704D79" w14:textId="2D936E5E" w:rsidR="00BC000C" w:rsidRDefault="006712C5" w:rsidP="006712C5">
      <w:r>
        <w:rPr>
          <w:b/>
        </w:rPr>
        <w:t>U</w:t>
      </w:r>
      <w:r w:rsidR="00364EDF" w:rsidRPr="00364EDF">
        <w:rPr>
          <w:b/>
        </w:rPr>
        <w:t>rban health governance and multi-sectoral responses</w:t>
      </w:r>
      <w:r w:rsidR="00E743C6">
        <w:rPr>
          <w:b/>
        </w:rPr>
        <w:t xml:space="preserve">: </w:t>
      </w:r>
      <w:r w:rsidR="00E743C6" w:rsidRPr="00E743C6">
        <w:t xml:space="preserve">Co-authors emphasised the </w:t>
      </w:r>
      <w:r w:rsidR="00E743C6">
        <w:t xml:space="preserve">weakness of current urban planning structures and the need for multi-sectoral responses to deal with health problems and their wider determinants. </w:t>
      </w:r>
      <w:r w:rsidR="0004486F">
        <w:t xml:space="preserve">Co-authors noted that health was only one </w:t>
      </w:r>
      <w:r w:rsidR="004E1B08">
        <w:t xml:space="preserve">of many </w:t>
      </w:r>
      <w:r w:rsidR="0004486F">
        <w:t>area</w:t>
      </w:r>
      <w:r w:rsidR="004E1B08">
        <w:t>s</w:t>
      </w:r>
      <w:r w:rsidR="0004486F">
        <w:t xml:space="preserve"> addressed by </w:t>
      </w:r>
      <w:r w:rsidR="00364EDF" w:rsidRPr="00364EDF">
        <w:t>City Corporation</w:t>
      </w:r>
      <w:r w:rsidR="0004486F">
        <w:t xml:space="preserve">s, and </w:t>
      </w:r>
      <w:r w:rsidR="004E1B08">
        <w:t xml:space="preserve">subsequently health </w:t>
      </w:r>
      <w:r w:rsidR="0004486F">
        <w:t>was not given priority. Health issues, such as outbreaks of dengue fever, that capture the attention of all urbanites and the media were found to receive greater attention and resource than less</w:t>
      </w:r>
      <w:r>
        <w:t xml:space="preserve"> visible health issues. </w:t>
      </w:r>
      <w:r>
        <w:fldChar w:fldCharType="begin"/>
      </w:r>
      <w:r>
        <w:instrText xml:space="preserve"> ADDIN EN.CITE &lt;EndNote&gt;&lt;Cite&gt;&lt;Author&gt;Guardian&lt;/Author&gt;&lt;Year&gt;2018&lt;/Year&gt;&lt;RecNum&gt;4789&lt;/RecNum&gt;&lt;DisplayText&gt;[40]&lt;/DisplayText&gt;&lt;record&gt;&lt;rec-number&gt;4789&lt;/rec-number&gt;&lt;foreign-keys&gt;&lt;key app="EN" db-id="rrvfvtaf1pff98eraaw5wazh9wz9wx9r9tvx" timestamp="1556035310"&gt;4789&lt;/key&gt;&lt;/foreign-keys&gt;&lt;ref-type name="Newspaper Article"&gt;23&lt;/ref-type&gt;&lt;contributors&gt;&lt;authors&gt;&lt;author&gt;Guardian&lt;/author&gt;&lt;/authors&gt;&lt;/contributors&gt;&lt;titles&gt;&lt;title&gt;Deadliest year for dengue fever in Bangladesh as cases explode in Dhaka. &lt;/title&gt;&lt;secondary-title&gt;The Guardian. &lt;/secondary-title&gt;&lt;/titles&gt;&lt;dates&gt;&lt;year&gt;2018&lt;/year&gt;&lt;/dates&gt;&lt;pub-location&gt;London. Accessed: 13.12.2018&lt;/pub-location&gt;&lt;urls&gt;&lt;related-urls&gt;&lt;url&gt;https://www.theguardian.com/global-development/2018/nov/21/deadliest-year-for-dengue-fever-in-bangladesh-as-cases-explode-in-dhaka &lt;/url&gt;&lt;/related-urls&gt;&lt;/urls&gt;&lt;/record&gt;&lt;/Cite&gt;&lt;/EndNote&gt;</w:instrText>
      </w:r>
      <w:r>
        <w:fldChar w:fldCharType="separate"/>
      </w:r>
      <w:r>
        <w:rPr>
          <w:noProof/>
        </w:rPr>
        <w:t>[40]</w:t>
      </w:r>
      <w:r>
        <w:fldChar w:fldCharType="end"/>
      </w:r>
      <w:r w:rsidR="0004486F">
        <w:t xml:space="preserve"> </w:t>
      </w:r>
      <w:r w:rsidR="00E82A6F">
        <w:t xml:space="preserve">Work by </w:t>
      </w:r>
      <w:r w:rsidR="00E82A6F" w:rsidRPr="00E82A6F">
        <w:t>Concern Worldwide Inc. (Concern) with two Banglades</w:t>
      </w:r>
      <w:r>
        <w:t>hi municipal health departments</w:t>
      </w:r>
      <w:r>
        <w:fldChar w:fldCharType="begin"/>
      </w:r>
      <w:r>
        <w:instrText xml:space="preserve"> ADDIN EN.CITE &lt;EndNote&gt;&lt;Cite&gt;&lt;Author&gt;Sarriot&lt;/Author&gt;&lt;Year&gt;2014&lt;/Year&gt;&lt;RecNum&gt;4695&lt;/RecNum&gt;&lt;DisplayText&gt;[46]&lt;/DisplayText&gt;&lt;record&gt;&lt;rec-number&gt;4695&lt;/rec-number&gt;&lt;foreign-keys&gt;&lt;key app="EN" db-id="rrvfvtaf1pff98eraaw5wazh9wz9wx9r9tvx" timestamp="1555160497"&gt;4695&lt;/key&gt;&lt;/foreign-keys&gt;&lt;ref-type name="Journal Article"&gt;17&lt;/ref-type&gt;&lt;contributors&gt;&lt;authors&gt;&lt;author&gt;Sarriot, E. G.&lt;/author&gt;&lt;author&gt;Kouletio, M.&lt;/author&gt;&lt;author&gt;Shamim, Jahan&lt;/author&gt;&lt;author&gt;Izaz, Rasul&lt;/author&gt;&lt;author&gt;Musha, A. K. M.&lt;/author&gt;&lt;/authors&gt;&lt;/contributors&gt;&lt;titles&gt;&lt;title&gt;Advancing the application of systems thinking in health: sustainability evaluation as learning and sense-making in a complex urban health system in Northern Bangladesh&lt;/title&gt;&lt;secondary-title&gt;Health Research Policy and Systems&lt;/secondary-title&gt;&lt;/titles&gt;&lt;periodical&gt;&lt;full-title&gt;Health Research Policy and Systems&lt;/full-title&gt;&lt;/periodical&gt;&lt;volume&gt;12&lt;/volume&gt;&lt;number&gt;45&lt;/number&gt;&lt;dates&gt;&lt;year&gt;2014&lt;/year&gt;&lt;/dates&gt;&lt;work-type&gt;Journal article&lt;/work-type&gt;&lt;urls&gt;&lt;related-urls&gt;&lt;url&gt;http://ovidsp.ovid.com/ovidweb.cgi?T=JS&amp;amp;CSC=Y&amp;amp;NEWS=N&amp;amp;PAGE=fulltext&amp;amp;D=cagh&amp;amp;AN=20143313755&lt;/url&gt;&lt;url&gt;http://openurl.ac.uk/athens:lee/?sid=OVID:caghdb&amp;amp;id=pmid:&amp;amp;id=doi:&amp;amp;issn=1478-4505&amp;amp;isbn=&amp;amp;volume=12&amp;amp;issue=45&amp;amp;spage=&amp;amp;pages=%2826+August+2014%29&amp;amp;date=2014&amp;amp;title=Health+Research+Policy+and+Systems&amp;amp;atitle=Advancing+the+application+of+systems+thinking+in+health%3A+sustainability+evaluation+as+learning+and+sense-making+in+a+complex+urban+health+system+in+Northern+Bangladesh.&amp;amp;aulast=Sarriot&amp;amp;pid=%3Cauthor%3ESarriot%2C+E.+G.%3C%2Fauthor%3E%3CAN%3E20143313755%3C%2FAN%3E%3CDT%3EJournal+article%3C%2FDT%3E&lt;/url&gt;&lt;/related-urls&gt;&lt;/urls&gt;&lt;remote-database-name&gt;Global Health&lt;/remote-database-name&gt;&lt;remote-database-provider&gt;Ovid Technologies&lt;/remote-database-provider&gt;&lt;/record&gt;&lt;/Cite&gt;&lt;/EndNote&gt;</w:instrText>
      </w:r>
      <w:r>
        <w:fldChar w:fldCharType="separate"/>
      </w:r>
      <w:r>
        <w:rPr>
          <w:noProof/>
        </w:rPr>
        <w:t>[46]</w:t>
      </w:r>
      <w:r>
        <w:fldChar w:fldCharType="end"/>
      </w:r>
      <w:r w:rsidR="00BC000C" w:rsidRPr="00E82A6F">
        <w:t xml:space="preserve"> </w:t>
      </w:r>
      <w:r w:rsidR="00BC000C">
        <w:t xml:space="preserve">provides an valuable example of a successful attempt to build the capacity of local governments to bring sectors together </w:t>
      </w:r>
      <w:r w:rsidR="00E82A6F" w:rsidRPr="00E82A6F">
        <w:t xml:space="preserve">to </w:t>
      </w:r>
      <w:r w:rsidR="00BC000C">
        <w:t xml:space="preserve">improve the </w:t>
      </w:r>
      <w:r w:rsidR="00E82A6F" w:rsidRPr="00E82A6F">
        <w:t xml:space="preserve">delivery of maternal and child health preventive services. </w:t>
      </w:r>
      <w:r w:rsidR="00BC000C">
        <w:t xml:space="preserve">The process used </w:t>
      </w:r>
      <w:r w:rsidR="00E82A6F" w:rsidRPr="00E82A6F">
        <w:t>systems thinking</w:t>
      </w:r>
      <w:r w:rsidR="004E1B08">
        <w:t>,</w:t>
      </w:r>
      <w:r w:rsidR="00E82A6F" w:rsidRPr="00E82A6F">
        <w:t xml:space="preserve"> </w:t>
      </w:r>
      <w:r w:rsidR="00BC000C">
        <w:t xml:space="preserve">facilitating local government actors using a </w:t>
      </w:r>
      <w:r w:rsidR="00E82A6F" w:rsidRPr="00E82A6F">
        <w:t xml:space="preserve">Sustainability Framework </w:t>
      </w:r>
      <w:r w:rsidR="00BC000C">
        <w:t xml:space="preserve">to </w:t>
      </w:r>
      <w:r w:rsidR="00E82A6F" w:rsidRPr="00E82A6F">
        <w:t>create a common vision</w:t>
      </w:r>
      <w:r w:rsidR="00BC000C">
        <w:t xml:space="preserve"> </w:t>
      </w:r>
      <w:r w:rsidR="00E82A6F" w:rsidRPr="00E82A6F">
        <w:t xml:space="preserve">and monitor progress. </w:t>
      </w:r>
      <w:r w:rsidR="00BC000C">
        <w:t xml:space="preserve">After 5 years the municipalities had </w:t>
      </w:r>
      <w:r w:rsidR="00BC000C" w:rsidRPr="00E82A6F">
        <w:t xml:space="preserve">a </w:t>
      </w:r>
      <w:r w:rsidR="00BC000C">
        <w:t>shared</w:t>
      </w:r>
      <w:r w:rsidR="00BC000C" w:rsidRPr="00E82A6F">
        <w:t xml:space="preserve"> vision for sustainable health</w:t>
      </w:r>
      <w:r w:rsidR="00BC000C">
        <w:t xml:space="preserve"> and were focused on </w:t>
      </w:r>
      <w:r w:rsidR="00BC000C" w:rsidRPr="00E82A6F">
        <w:t>equity-oriented service</w:t>
      </w:r>
      <w:r w:rsidR="00BC000C">
        <w:t xml:space="preserve">s. They were able to </w:t>
      </w:r>
      <w:r w:rsidR="00BC000C" w:rsidRPr="00E82A6F">
        <w:t>strengthen</w:t>
      </w:r>
      <w:r w:rsidR="00BC000C">
        <w:t xml:space="preserve"> </w:t>
      </w:r>
      <w:r w:rsidR="00BC000C" w:rsidRPr="00E82A6F">
        <w:t>Ward Health Committees</w:t>
      </w:r>
      <w:r w:rsidR="00BC000C">
        <w:t xml:space="preserve"> and leverage</w:t>
      </w:r>
      <w:r w:rsidR="00BC000C" w:rsidRPr="00E82A6F">
        <w:t xml:space="preserve"> resource</w:t>
      </w:r>
      <w:r w:rsidR="00BC000C">
        <w:t>s</w:t>
      </w:r>
      <w:r w:rsidR="00BC000C" w:rsidRPr="00E82A6F">
        <w:t xml:space="preserve"> between municipalities and the Ministry of Health</w:t>
      </w:r>
      <w:r w:rsidR="00BC000C">
        <w:t>.  According to the evaluation, k</w:t>
      </w:r>
      <w:r w:rsidR="00BC000C" w:rsidRPr="00E82A6F">
        <w:t>ey structures and processes were maintained following elections and political changes</w:t>
      </w:r>
      <w:r>
        <w:t>.</w:t>
      </w:r>
      <w:r>
        <w:fldChar w:fldCharType="begin"/>
      </w:r>
      <w:r>
        <w:instrText xml:space="preserve"> ADDIN EN.CITE &lt;EndNote&gt;&lt;Cite&gt;&lt;Author&gt;Sarriot&lt;/Author&gt;&lt;Year&gt;2014&lt;/Year&gt;&lt;RecNum&gt;4695&lt;/RecNum&gt;&lt;DisplayText&gt;[46]&lt;/DisplayText&gt;&lt;record&gt;&lt;rec-number&gt;4695&lt;/rec-number&gt;&lt;foreign-keys&gt;&lt;key app="EN" db-id="rrvfvtaf1pff98eraaw5wazh9wz9wx9r9tvx" timestamp="1555160497"&gt;4695&lt;/key&gt;&lt;/foreign-keys&gt;&lt;ref-type name="Journal Article"&gt;17&lt;/ref-type&gt;&lt;contributors&gt;&lt;authors&gt;&lt;author&gt;Sarriot, E. G.&lt;/author&gt;&lt;author&gt;Kouletio, M.&lt;/author&gt;&lt;author&gt;Shamim, Jahan&lt;/author&gt;&lt;author&gt;Izaz, Rasul&lt;/author&gt;&lt;author&gt;Musha, A. K. M.&lt;/author&gt;&lt;/authors&gt;&lt;/contributors&gt;&lt;titles&gt;&lt;title&gt;Advancing the application of systems thinking in health: sustainability evaluation as learning and sense-making in a complex urban health system in Northern Bangladesh&lt;/title&gt;&lt;secondary-title&gt;Health Research Policy and Systems&lt;/secondary-title&gt;&lt;/titles&gt;&lt;periodical&gt;&lt;full-title&gt;Health Research Policy and Systems&lt;/full-title&gt;&lt;/periodical&gt;&lt;volume&gt;12&lt;/volume&gt;&lt;number&gt;45&lt;/number&gt;&lt;dates&gt;&lt;year&gt;2014&lt;/year&gt;&lt;/dates&gt;&lt;work-type&gt;Journal article&lt;/work-type&gt;&lt;urls&gt;&lt;related-urls&gt;&lt;url&gt;http://ovidsp.ovid.com/ovidweb.cgi?T=JS&amp;amp;CSC=Y&amp;amp;NEWS=N&amp;amp;PAGE=fulltext&amp;amp;D=cagh&amp;amp;AN=20143313755&lt;/url&gt;&lt;url&gt;http://openurl.ac.uk/athens:lee/?sid=OVID:caghdb&amp;amp;id=pmid:&amp;amp;id=doi:&amp;amp;issn=1478-4505&amp;amp;isbn=&amp;amp;volume=12&amp;amp;issue=45&amp;amp;spage=&amp;amp;pages=%2826+August+2014%29&amp;amp;date=2014&amp;amp;title=Health+Research+Policy+and+Systems&amp;amp;atitle=Advancing+the+application+of+systems+thinking+in+health%3A+sustainability+evaluation+as+learning+and+sense-making+in+a+complex+urban+health+system+in+Northern+Bangladesh.&amp;amp;aulast=Sarriot&amp;amp;pid=%3Cauthor%3ESarriot%2C+E.+G.%3C%2Fauthor%3E%3CAN%3E20143313755%3C%2FAN%3E%3CDT%3EJournal+article%3C%2FDT%3E&lt;/url&gt;&lt;/related-urls&gt;&lt;/urls&gt;&lt;remote-database-name&gt;Global Health&lt;/remote-database-name&gt;&lt;remote-database-provider&gt;Ovid Technologies&lt;/remote-database-provider&gt;&lt;/record&gt;&lt;/Cite&gt;&lt;/EndNote&gt;</w:instrText>
      </w:r>
      <w:r>
        <w:fldChar w:fldCharType="separate"/>
      </w:r>
      <w:r>
        <w:rPr>
          <w:noProof/>
        </w:rPr>
        <w:t>[46]</w:t>
      </w:r>
      <w:r>
        <w:fldChar w:fldCharType="end"/>
      </w:r>
    </w:p>
    <w:p w14:paraId="2C58FADE" w14:textId="77777777" w:rsidR="00E82A6F" w:rsidRPr="00E82A6F" w:rsidRDefault="0004486F" w:rsidP="006712C5">
      <w:r>
        <w:t xml:space="preserve">The literature identifies interesting potential interventions which </w:t>
      </w:r>
      <w:r w:rsidR="00E82A6F">
        <w:t xml:space="preserve">reap synergies of multi-sectoral action such as green adaptations in the urban built environment such as rooftop gardens and urban agriculture which found </w:t>
      </w:r>
      <w:r w:rsidR="00E82A6F" w:rsidRPr="00E82A6F">
        <w:t>high social acceptance (85%) and economic feasibility and was commonly practiced in Dhaka, particularly among house owners</w:t>
      </w:r>
      <w:r w:rsidR="00E82A6F">
        <w:t>; however authors note that for other schemes such as p</w:t>
      </w:r>
      <w:r w:rsidR="00E82A6F" w:rsidRPr="00E82A6F">
        <w:t>ocket park</w:t>
      </w:r>
      <w:r w:rsidR="00E82A6F">
        <w:t>s</w:t>
      </w:r>
      <w:r w:rsidR="00E82A6F" w:rsidRPr="00E82A6F">
        <w:t>, green roo</w:t>
      </w:r>
      <w:r w:rsidR="00E82A6F">
        <w:t>ves</w:t>
      </w:r>
      <w:r w:rsidR="00E82A6F" w:rsidRPr="00E82A6F">
        <w:t>, rainwater harvest, green facades/wall, porous pavement, and community garden</w:t>
      </w:r>
      <w:r w:rsidR="00E82A6F">
        <w:t xml:space="preserve"> which they were socially acceptable they would require greater community engage</w:t>
      </w:r>
      <w:r w:rsidR="006712C5">
        <w:t>ment and government leadership.</w:t>
      </w:r>
      <w:r w:rsidR="006712C5">
        <w:fldChar w:fldCharType="begin"/>
      </w:r>
      <w:r w:rsidR="006712C5">
        <w:instrText xml:space="preserve"> ADDIN EN.CITE &lt;EndNote&gt;&lt;Cite&gt;&lt;Author&gt;Zinia&lt;/Author&gt;&lt;Year&gt;2018&lt;/Year&gt;&lt;RecNum&gt;4664&lt;/RecNum&gt;&lt;DisplayText&gt;[47]&lt;/DisplayText&gt;&lt;record&gt;&lt;rec-number&gt;4664&lt;/rec-number&gt;&lt;foreign-keys&gt;&lt;key app="EN" db-id="rrvfvtaf1pff98eraaw5wazh9wz9wx9r9tvx" timestamp="1555160497"&gt;4664&lt;/key&gt;&lt;/foreign-keys&gt;&lt;ref-type name="Journal Article"&gt;17&lt;/ref-type&gt;&lt;contributors&gt;&lt;authors&gt;&lt;author&gt;Zinia, N. J.&lt;/author&gt;&lt;author&gt;McShane, P.&lt;/author&gt;&lt;/authors&gt;&lt;/contributors&gt;&lt;titles&gt;&lt;title&gt;Ecosystem services management: an evaluation of green adaptations for urban development in Dhaka, Bangladesh&lt;/title&gt;&lt;secondary-title&gt;Landscape and Urban Planning&lt;/secondary-title&gt;&lt;/titles&gt;&lt;periodical&gt;&lt;full-title&gt;Landscape and Urban Planning&lt;/full-title&gt;&lt;/periodical&gt;&lt;pages&gt;23-32&lt;/pages&gt;&lt;volume&gt;173&lt;/volume&gt;&lt;dates&gt;&lt;year&gt;2018&lt;/year&gt;&lt;/dates&gt;&lt;work-type&gt;Journal article&lt;/work-type&gt;&lt;urls&gt;&lt;related-urls&gt;&lt;url&gt;http://ovidsp.ovid.com/ovidweb.cgi?T=JS&amp;amp;CSC=Y&amp;amp;NEWS=N&amp;amp;PAGE=fulltext&amp;amp;D=cagh&amp;amp;AN=20193083941&lt;/url&gt;&lt;url&gt;http://openurl.ac.uk/athens:lee/?sid=OVID:caghdb&amp;amp;id=pmid:&amp;amp;id=doi:10.1016%2Fj.landurbplan.2018.01.008&amp;amp;issn=0169-2046&amp;amp;isbn=&amp;amp;volume=173&amp;amp;issue=&amp;amp;spage=23&amp;amp;pages=23-32&amp;amp;date=2018&amp;amp;title=Landscape+and+Urban+Planning&amp;amp;atitle=Ecosystem+services+management%3A+an+evaluation+of+green+adaptations+for+urban+development+in+Dhaka%2C+Bangladesh.&amp;amp;aulast=Zinia&amp;amp;pid=%3Cauthor%3EZinia%2C+N.+J.%3C%2Fauthor%3E%3CAN%3E20193083941%3C%2FAN%3E%3CDT%3EJournal+article%3C%2FDT%3E&lt;/url&gt;&lt;/related-urls&gt;&lt;/urls&gt;&lt;remote-database-name&gt;Global Health&lt;/remote-database-name&gt;&lt;remote-database-provider&gt;Ovid Technologies&lt;/remote-database-provider&gt;&lt;/record&gt;&lt;/Cite&gt;&lt;/EndNote&gt;</w:instrText>
      </w:r>
      <w:r w:rsidR="006712C5">
        <w:fldChar w:fldCharType="separate"/>
      </w:r>
      <w:r w:rsidR="006712C5">
        <w:rPr>
          <w:noProof/>
        </w:rPr>
        <w:t>[47]</w:t>
      </w:r>
      <w:r w:rsidR="006712C5">
        <w:fldChar w:fldCharType="end"/>
      </w:r>
    </w:p>
    <w:p w14:paraId="6C9CDD4E" w14:textId="1C9C3F60" w:rsidR="00364EDF" w:rsidRDefault="00192B28" w:rsidP="006712C5">
      <w:r w:rsidRPr="00192B28">
        <w:rPr>
          <w:b/>
        </w:rPr>
        <w:t>Primary care and prevention through a plurality of providers</w:t>
      </w:r>
      <w:r w:rsidR="00BC000C">
        <w:rPr>
          <w:b/>
        </w:rPr>
        <w:t>:</w:t>
      </w:r>
      <w:r w:rsidR="005D5B12">
        <w:rPr>
          <w:b/>
        </w:rPr>
        <w:t xml:space="preserve"> </w:t>
      </w:r>
      <w:r w:rsidR="005D5B12" w:rsidRPr="005D5B12">
        <w:t xml:space="preserve">The plurality of providers in urban Bangladesh is evident and the extent of this has been quantified by several studies. For example, </w:t>
      </w:r>
      <w:r w:rsidR="00BC000C" w:rsidRPr="005D5B12">
        <w:t xml:space="preserve"> </w:t>
      </w:r>
      <w:r w:rsidR="005D5B12" w:rsidRPr="005D5B12">
        <w:t xml:space="preserve">Adams et al </w:t>
      </w:r>
      <w:r w:rsidR="006712C5">
        <w:fldChar w:fldCharType="begin"/>
      </w:r>
      <w:r w:rsidR="006712C5">
        <w:instrText xml:space="preserve"> ADDIN EN.CITE &lt;EndNote&gt;&lt;Cite&gt;&lt;Author&gt;Adams&lt;/Author&gt;&lt;Year&gt;2015&lt;/Year&gt;&lt;RecNum&gt;4305&lt;/RecNum&gt;&lt;DisplayText&gt;[48]&lt;/DisplayText&gt;&lt;record&gt;&lt;rec-number&gt;4305&lt;/rec-number&gt;&lt;foreign-keys&gt;&lt;key app="EN" db-id="rrvfvtaf1pff98eraaw5wazh9wz9wx9r9tvx" timestamp="1540218869"&gt;4305&lt;/key&gt;&lt;/foreign-keys&gt;&lt;ref-type name="Journal Article"&gt;17&lt;/ref-type&gt;&lt;contributors&gt;&lt;authors&gt;&lt;author&gt;Adams, Alayne M&lt;/author&gt;&lt;author&gt;Islam, Rubana&lt;/author&gt;&lt;author&gt;Ahmed, Tanvir&lt;/author&gt;&lt;/authors&gt;&lt;/contributors&gt;&lt;titles&gt;&lt;title&gt;Who serves the urban poor? A geospatial and descriptive analysis of health services in slum settlements in Dhaka, Bangladesh&lt;/title&gt;&lt;secondary-title&gt;Health policy and planning&lt;/secondary-title&gt;&lt;/titles&gt;&lt;periodical&gt;&lt;full-title&gt;Health Policy and Planning&lt;/full-title&gt;&lt;/periodical&gt;&lt;pages&gt;i32-i45&lt;/pages&gt;&lt;volume&gt;30&lt;/volume&gt;&lt;number&gt;suppl_1&lt;/number&gt;&lt;dates&gt;&lt;year&gt;2015&lt;/year&gt;&lt;/dates&gt;&lt;isbn&gt;1460-2237&lt;/isbn&gt;&lt;urls&gt;&lt;/urls&gt;&lt;/record&gt;&lt;/Cite&gt;&lt;/EndNote&gt;</w:instrText>
      </w:r>
      <w:r w:rsidR="006712C5">
        <w:fldChar w:fldCharType="separate"/>
      </w:r>
      <w:r w:rsidR="006712C5">
        <w:rPr>
          <w:noProof/>
        </w:rPr>
        <w:t>[48]</w:t>
      </w:r>
      <w:r w:rsidR="006712C5">
        <w:fldChar w:fldCharType="end"/>
      </w:r>
      <w:r w:rsidR="005D5B12">
        <w:t xml:space="preserve"> mapped health service providers in six slum areas in Dhaka and found over a thousand providers,  </w:t>
      </w:r>
      <w:r w:rsidR="005D5B12" w:rsidRPr="005D5B12">
        <w:t xml:space="preserve">80% </w:t>
      </w:r>
      <w:r w:rsidR="005D5B12">
        <w:t xml:space="preserve">of which were </w:t>
      </w:r>
      <w:r w:rsidR="005D5B12" w:rsidRPr="005D5B12">
        <w:t xml:space="preserve">private and the rest </w:t>
      </w:r>
      <w:r w:rsidR="005D5B12">
        <w:t xml:space="preserve">run </w:t>
      </w:r>
      <w:r w:rsidR="005D5B12" w:rsidRPr="005D5B12">
        <w:t xml:space="preserve">by NGOs and the public sector. </w:t>
      </w:r>
      <w:r w:rsidR="005D5B12">
        <w:t>Of these private providers, 75% were p</w:t>
      </w:r>
      <w:r w:rsidR="005D5B12" w:rsidRPr="005D5B12">
        <w:t>ha</w:t>
      </w:r>
      <w:r w:rsidR="005D5B12">
        <w:t>r</w:t>
      </w:r>
      <w:r w:rsidR="005D5B12" w:rsidRPr="005D5B12">
        <w:t xml:space="preserve">macies and non-formal or traditional doctors </w:t>
      </w:r>
      <w:r w:rsidR="005D5B12">
        <w:t xml:space="preserve">and 20% were </w:t>
      </w:r>
      <w:r w:rsidR="005D5B12" w:rsidRPr="005D5B12">
        <w:t>consultation chambers</w:t>
      </w:r>
      <w:r w:rsidR="005D5B12">
        <w:t xml:space="preserve">. The limitations to quality are made clear by the finding that </w:t>
      </w:r>
      <w:r w:rsidR="005D5B12" w:rsidRPr="005D5B12">
        <w:t xml:space="preserve">only 37% of private sector health staff </w:t>
      </w:r>
      <w:r w:rsidR="005D5B12">
        <w:t xml:space="preserve">held any </w:t>
      </w:r>
      <w:r w:rsidR="005D5B12" w:rsidRPr="005D5B12">
        <w:t>kind of formal medical qualification</w:t>
      </w:r>
      <w:r w:rsidR="006712C5">
        <w:t>.</w:t>
      </w:r>
      <w:r w:rsidR="006712C5">
        <w:fldChar w:fldCharType="begin"/>
      </w:r>
      <w:r w:rsidR="006712C5">
        <w:instrText xml:space="preserve"> ADDIN EN.CITE &lt;EndNote&gt;&lt;Cite&gt;&lt;Author&gt;Adams&lt;/Author&gt;&lt;Year&gt;2015&lt;/Year&gt;&lt;RecNum&gt;4305&lt;/RecNum&gt;&lt;DisplayText&gt;[48]&lt;/DisplayText&gt;&lt;record&gt;&lt;rec-number&gt;4305&lt;/rec-number&gt;&lt;foreign-keys&gt;&lt;key app="EN" db-id="rrvfvtaf1pff98eraaw5wazh9wz9wx9r9tvx" timestamp="1540218869"&gt;4305&lt;/key&gt;&lt;/foreign-keys&gt;&lt;ref-type name="Journal Article"&gt;17&lt;/ref-type&gt;&lt;contributors&gt;&lt;authors&gt;&lt;author&gt;Adams, Alayne M&lt;/author&gt;&lt;author&gt;Islam, Rubana&lt;/author&gt;&lt;author&gt;Ahmed, Tanvir&lt;/author&gt;&lt;/authors&gt;&lt;/contributors&gt;&lt;titles&gt;&lt;title&gt;Who serves the urban poor? A geospatial and descriptive analysis of health services in slum settlements in Dhaka, Bangladesh&lt;/title&gt;&lt;secondary-title&gt;Health policy and planning&lt;/secondary-title&gt;&lt;/titles&gt;&lt;periodical&gt;&lt;full-title&gt;Health Policy and Planning&lt;/full-title&gt;&lt;/periodical&gt;&lt;pages&gt;i32-i45&lt;/pages&gt;&lt;volume&gt;30&lt;/volume&gt;&lt;number&gt;suppl_1&lt;/number&gt;&lt;dates&gt;&lt;year&gt;2015&lt;/year&gt;&lt;/dates&gt;&lt;isbn&gt;1460-2237&lt;/isbn&gt;&lt;urls&gt;&lt;/urls&gt;&lt;/record&gt;&lt;/Cite&gt;&lt;/EndNote&gt;</w:instrText>
      </w:r>
      <w:r w:rsidR="006712C5">
        <w:fldChar w:fldCharType="separate"/>
      </w:r>
      <w:r w:rsidR="006712C5">
        <w:rPr>
          <w:noProof/>
        </w:rPr>
        <w:t>[48]</w:t>
      </w:r>
      <w:r w:rsidR="006712C5">
        <w:fldChar w:fldCharType="end"/>
      </w:r>
      <w:r w:rsidR="005D5B12">
        <w:t xml:space="preserve"> Furthermore, the early closing time of many NGO and government clinics, 4-5pm, was found to limit their accessibility to the working poor. Co-authors further highlighted the limited level of awareness of poor urban households of the availability of free primary care at NGO and government clinics. Th</w:t>
      </w:r>
      <w:r w:rsidR="00A11E52">
        <w:t xml:space="preserve">e high </w:t>
      </w:r>
      <w:r w:rsidR="005D5B12">
        <w:t xml:space="preserve">use of private providers </w:t>
      </w:r>
      <w:r w:rsidR="00A11E52">
        <w:t xml:space="preserve">has been found to </w:t>
      </w:r>
      <w:r w:rsidR="005D5B12">
        <w:t xml:space="preserve">lead to financial hardship, </w:t>
      </w:r>
      <w:r w:rsidR="00A11E52">
        <w:t xml:space="preserve">as </w:t>
      </w:r>
      <w:r w:rsidR="005D5B12" w:rsidRPr="00970AC0">
        <w:t>Uddin</w:t>
      </w:r>
      <w:r w:rsidR="005D5B12">
        <w:t xml:space="preserve"> et al</w:t>
      </w:r>
      <w:r w:rsidR="005D5B12" w:rsidRPr="00970AC0">
        <w:t xml:space="preserve"> 2014 </w:t>
      </w:r>
      <w:r w:rsidR="005D5B12">
        <w:t>in their cross-sect</w:t>
      </w:r>
      <w:r w:rsidR="00A11E52">
        <w:t>ional study of COPD patients found f</w:t>
      </w:r>
      <w:r w:rsidR="005D5B12" w:rsidRPr="00970AC0">
        <w:t>inancial crises occur</w:t>
      </w:r>
      <w:r w:rsidR="00A11E52">
        <w:t>red</w:t>
      </w:r>
      <w:r w:rsidR="005D5B12" w:rsidRPr="00970AC0">
        <w:t xml:space="preserve"> significantly more frequently among </w:t>
      </w:r>
      <w:r w:rsidR="00A11E52">
        <w:t>those in</w:t>
      </w:r>
      <w:r w:rsidR="005D5B12" w:rsidRPr="00970AC0">
        <w:t xml:space="preserve"> urban compared to </w:t>
      </w:r>
      <w:r w:rsidR="00A11E52">
        <w:t>r</w:t>
      </w:r>
      <w:r w:rsidR="005D5B12" w:rsidRPr="00970AC0">
        <w:t>ural are</w:t>
      </w:r>
      <w:r w:rsidR="00A11E52">
        <w:t>a</w:t>
      </w:r>
      <w:r w:rsidR="005D5B12" w:rsidRPr="00970AC0">
        <w:t>s (12.5% vs. 2.4%</w:t>
      </w:r>
      <w:r w:rsidR="00A11E52">
        <w:t>)</w:t>
      </w:r>
      <w:r w:rsidR="005D5B12" w:rsidRPr="00970AC0">
        <w:t>.</w:t>
      </w:r>
      <w:r w:rsidR="006712C5">
        <w:fldChar w:fldCharType="begin"/>
      </w:r>
      <w:r w:rsidR="006712C5">
        <w:instrText xml:space="preserve"> ADDIN EN.CITE &lt;EndNote&gt;&lt;Cite&gt;&lt;Author&gt;Uddin&lt;/Author&gt;&lt;Year&gt;2014&lt;/Year&gt;&lt;RecNum&gt;4550&lt;/RecNum&gt;&lt;DisplayText&gt;[49]&lt;/DisplayText&gt;&lt;record&gt;&lt;rec-number&gt;4550&lt;/rec-number&gt;&lt;foreign-keys&gt;&lt;key app="EN" db-id="rrvfvtaf1pff98eraaw5wazh9wz9wx9r9tvx" timestamp="1555089582"&gt;4550&lt;/key&gt;&lt;/foreign-keys&gt;&lt;ref-type name="Journal Article"&gt;17&lt;/ref-type&gt;&lt;contributors&gt;&lt;authors&gt;&lt;author&gt;Uddin, M. J.&lt;/author&gt;&lt;author&gt;Nurul, Alam&lt;/author&gt;&lt;author&gt;Haribondhu, Sarma&lt;/author&gt;&lt;author&gt;Chowdhury, M. A. H.&lt;/author&gt;&lt;author&gt;Alam, D. S.&lt;/author&gt;&lt;author&gt;Niessen, L.&lt;/author&gt;&lt;/authors&gt;&lt;/contributors&gt;&lt;titles&gt;&lt;title&gt;Consequences of hypertension and chronic obstructive pulmonary disease, healthcare-seeking behaviors of patients, and responses of the health system: a population-based cross-sectional study in Bangladesh&lt;/title&gt;&lt;secondary-title&gt;BMC Public Health&lt;/secondary-title&gt;&lt;/titles&gt;&lt;periodical&gt;&lt;full-title&gt;BMC Public Health&lt;/full-title&gt;&lt;/periodical&gt;&lt;volume&gt;14&lt;/volume&gt;&lt;number&gt;547&lt;/number&gt;&lt;dates&gt;&lt;year&gt;2014&lt;/year&gt;&lt;/dates&gt;&lt;work-type&gt;Journal article&lt;/work-type&gt;&lt;urls&gt;&lt;related-urls&gt;&lt;url&gt;http://ovidsp.ovid.com/ovidweb.cgi?T=JS&amp;amp;CSC=Y&amp;amp;NEWS=N&amp;amp;PAGE=fulltext&amp;amp;D=cagh&amp;amp;AN=20143218487&lt;/url&gt;&lt;url&gt;http://openurl.ac.uk/athens:lee/?sid=OVID:caghdb&amp;amp;id=pmid:&amp;amp;id=doi:&amp;amp;issn=1471-2458&amp;amp;isbn=&amp;amp;volume=14&amp;amp;issue=547&amp;amp;spage=&amp;amp;pages=%283+June+2014%29&amp;amp;date=2014&amp;amp;title=BMC+Public+Health&amp;amp;atitle=Consequences+of+hypertension+and+chronic+obstructive+pulmonary+disease%2C+healthcare-seeking+behaviors+of+patients%2C+and+responses+of+the+health+system%3A+a+population-based+cross-sectional+study+in+Bangladesh.&amp;amp;aulast=Uddin&amp;amp;pid=%3Cauthor%3EUddin%2C+M.+J.%3C%2Fauthor%3E%3CAN%3E20143218487%3C%2FAN%3E%3CDT%3EJournal+article%3C%2FDT%3E&lt;/url&gt;&lt;/related-urls&gt;&lt;/urls&gt;&lt;remote-database-name&gt;Global Health&lt;/remote-database-name&gt;&lt;remote-database-provider&gt;Ovid Technologies&lt;/remote-database-provider&gt;&lt;/record&gt;&lt;/Cite&gt;&lt;/EndNote&gt;</w:instrText>
      </w:r>
      <w:r w:rsidR="006712C5">
        <w:fldChar w:fldCharType="separate"/>
      </w:r>
      <w:r w:rsidR="006712C5">
        <w:rPr>
          <w:noProof/>
        </w:rPr>
        <w:t>[49]</w:t>
      </w:r>
      <w:r w:rsidR="006712C5">
        <w:fldChar w:fldCharType="end"/>
      </w:r>
      <w:r w:rsidR="005D5B12" w:rsidRPr="00970AC0">
        <w:t xml:space="preserve"> </w:t>
      </w:r>
      <w:r w:rsidR="00A11E52">
        <w:t>They also found inadequate r</w:t>
      </w:r>
      <w:r w:rsidR="005D5B12" w:rsidRPr="00970AC0">
        <w:t>eferral</w:t>
      </w:r>
      <w:r w:rsidR="00A11E52">
        <w:t xml:space="preserve"> systems</w:t>
      </w:r>
      <w:r w:rsidR="005D5B12" w:rsidRPr="00970AC0">
        <w:t xml:space="preserve"> for both COPD and hypertension</w:t>
      </w:r>
      <w:r w:rsidR="00A11E52">
        <w:t xml:space="preserve">, with patients waiting </w:t>
      </w:r>
      <w:r w:rsidR="005D5B12" w:rsidRPr="00970AC0">
        <w:t xml:space="preserve">until the disease severity increased. </w:t>
      </w:r>
      <w:r w:rsidR="00A11E52">
        <w:t xml:space="preserve">Similarly for diarrhoea, Chowdhury (2015) found that </w:t>
      </w:r>
      <w:r w:rsidR="00A11E52" w:rsidRPr="00664764">
        <w:t>80% of those with diarrhoea sought care initially from a non-professional healthcare provider</w:t>
      </w:r>
      <w:r w:rsidR="006712C5">
        <w:t>.</w:t>
      </w:r>
      <w:r w:rsidR="006712C5">
        <w:fldChar w:fldCharType="begin">
          <w:fldData xml:space="preserve">PEVuZE5vdGU+PENpdGU+PEF1dGhvcj5DaG93ZGh1cnk8L0F1dGhvcj48WWVhcj4yMDE1PC9ZZWFy
PjxSZWNOdW0+NDc3NjwvUmVjTnVtPjxEaXNwbGF5VGV4dD5bMzhdPC9EaXNwbGF5VGV4dD48cmVj
b3JkPjxyZWMtbnVtYmVyPjQ3NzY8L3JlYy1udW1iZXI+PGZvcmVpZ24ta2V5cz48a2V5IGFwcD0i
RU4iIGRiLWlkPSJycnZmdnRhZjFwZmY5OGVyYWF3NXdhemg5d3o5d3g5cjl0dngiIHRpbWVzdGFt
cD0iMTU1NjAxMTYwMCI+NDc3Njwva2V5PjwvZm9yZWlnbi1rZXlzPjxyZWYtdHlwZSBuYW1lPSJK
b3VybmFsIEFydGljbGUiPjE3PC9yZWYtdHlwZT48Y29udHJpYnV0b3JzPjxhdXRob3JzPjxhdXRo
b3I+Q2hvd2RodXJ5LCBGLjwvYXV0aG9yPjxhdXRob3I+S2hhbiwgSS4gQS48L2F1dGhvcj48YXV0
aG9yPlBhdGVsLCBTLjwvYXV0aG9yPjxhdXRob3I+U2lkZGlxLCBBLiBVLjwvYXV0aG9yPjxhdXRo
b3I+U2FoYSwgTi4gQy48L2F1dGhvcj48YXV0aG9yPktoYW4sIEEuIEkuPC9hdXRob3I+PGF1dGhv
cj5TYWhhLCBBLjwvYXV0aG9yPjxhdXRob3I+Q3JhdmlvdG8sIEEuPC9hdXRob3I+PGF1dGhvcj5D
bGVtZW5zLCBKLjwvYXV0aG9yPjxhdXRob3I+UWFkcmksIEYuPC9hdXRob3I+PGF1dGhvcj5BbGks
IE0uPC9hdXRob3I+PC9hdXRob3JzPjwvY29udHJpYnV0b3JzPjxhdXRoLWFkZHJlc3M+SW50ZXJu
YXRpb25hbCBDZW50cmUgZm9yIERpYXJyaGVhbCBEaXNlYXNlIFJlc2VhcmNoLCBEaGFrYSwgQmFu
Z2xhZGVzaC4mI3hEO0ludGVybmF0aW9uYWwgVmFjY2luZSBJbnN0aXR1dGUsIFNlb3VsLCBLb3Jl
YS4mI3hEO0ludGVybmF0aW9uYWwgQ2VudHJlIGZvciBEaWFycmhlYWwgRGlzZWFzZSBSZXNlYXJj
aCwgRGhha2EsIEJhbmdsYWRlc2g7IFVDTEEgRmllbGRpbmcgU2Nob29sIG9mIFB1YmxpYyBIZWFs
dGgsIExvcyBBbmdlbGVzLCBDQSwgVW5pdGVkIFN0YXRlcyBvZiBBbWVyaWNhLiYjeEQ7Sm9obnMg
SG9wa2lucyBCbG9vbWJlcmcgU2Nob29sIG9mIFB1YmxpYyBIZWFsdGgsIEJhbHRpbW9yZSwgTWFy
eWxhbmQsIFVTQS48L2F1dGgtYWRkcmVzcz48dGl0bGVzPjx0aXRsZT5EaWFycmhlYWwgSWxsbmVz
cyBhbmQgSGVhbHRoY2FyZSBTZWVraW5nIEJlaGF2aW9yIGFtb25nIGEgUG9wdWxhdGlvbiBhdCBI
aWdoIFJpc2sgZm9yIERpYXJyaGVhIGluIERoYWthLCBCYW5nbGFkZXNoPC90aXRsZT48c2Vjb25k
YXJ5LXRpdGxlPlBMb1MgT25lPC9zZWNvbmRhcnktdGl0bGU+PGFsdC10aXRsZT5QbG9TIG9uZTwv
YWx0LXRpdGxlPjwvdGl0bGVzPjxwZXJpb2RpY2FsPjxmdWxsLXRpdGxlPlBMb1MgT05FPC9mdWxs
LXRpdGxlPjwvcGVyaW9kaWNhbD48YWx0LXBlcmlvZGljYWw+PGZ1bGwtdGl0bGU+UExvUyBPTkU8
L2Z1bGwtdGl0bGU+PC9hbHQtcGVyaW9kaWNhbD48cGFnZXM+ZTAxMzAxMDU8L3BhZ2VzPjx2b2x1
bWU+MTA8L3ZvbHVtZT48bnVtYmVyPjY8L251bWJlcj48ZWRpdGlvbj4yMDE1LzA2LzMwPC9lZGl0
aW9uPjxrZXl3b3Jkcz48a2V5d29yZD5BZG9sZXNjZW50PC9rZXl3b3JkPjxrZXl3b3JkPkFkdWx0
PC9rZXl3b3JkPjxrZXl3b3JkPkFnZSBGYWN0b3JzPC9rZXl3b3JkPjxrZXl3b3JkPkFnZWQ8L2tl
eXdvcmQ+PGtleXdvcmQ+QmFuZ2xhZGVzaDwva2V5d29yZD48a2V5d29yZD5DaGlsZDwva2V5d29y
ZD48a2V5d29yZD5DaGlsZCwgUHJlc2Nob29sPC9rZXl3b3JkPjxrZXl3b3JkPkNyb3NzLVNlY3Rp
b25hbCBTdHVkaWVzPC9rZXl3b3JkPjxrZXl3b3JkPkRpYXJyaGVhLypkaWFnbm9zaXMvKmVwaWRl
bWlvbG9neTwva2V5d29yZD48a2V5d29yZD5GZW1hbGU8L2tleXdvcmQ+PGtleXdvcmQ+R2VvZ3Jh
cGh5PC9rZXl3b3JkPjxrZXl3b3JkPipIZWFsdGggU2VydmljZXMgQWNjZXNzaWJpbGl0eTwva2V5
d29yZD48a2V5d29yZD5IdW1hbnM8L2tleXdvcmQ+PGtleXdvcmQ+SW5mYW50PC9rZXl3b3JkPjxr
ZXl3b3JkPkluZmFudCwgTmV3Ym9ybjwva2V5d29yZD48a2V5d29yZD5NYWxlPC9rZXl3b3JkPjxr
ZXl3b3JkPk1pZGRsZSBBZ2VkPC9rZXl3b3JkPjxrZXl3b3JkPipQYXRpZW50IEFjY2VwdGFuY2Ug
b2YgSGVhbHRoIENhcmU8L2tleXdvcmQ+PGtleXdvcmQ+UHJldmFsZW5jZTwva2V5d29yZD48a2V5
d29yZD5TZXggRmFjdG9yczwva2V5d29yZD48a2V5d29yZD5Tb2Npb2Vjb25vbWljIEZhY3RvcnM8
L2tleXdvcmQ+PGtleXdvcmQ+V2F0ZXIgU3VwcGx5PC9rZXl3b3JkPjxrZXl3b3JkPllvdW5nIEFk
dWx0PC9rZXl3b3JkPjwva2V5d29yZHM+PGRhdGVzPjx5ZWFyPjIwMTU8L3llYXI+PC9kYXRlcz48
aXNibj4xOTMyLTYyMDM8L2lzYm4+PGFjY2Vzc2lvbi1udW0+MjYxMjE2NTA8L2FjY2Vzc2lvbi1u
dW0+PHVybHM+PC91cmxzPjxjdXN0b20yPlBtYzQ0ODU0Njc8L2N1c3RvbTI+PGVsZWN0cm9uaWMt
cmVzb3VyY2UtbnVtPjEwLjEzNzEvam91cm5hbC5wb25lLjAxMzAxMDU8L2VsZWN0cm9uaWMtcmVz
b3VyY2UtbnVtPjxyZW1vdGUtZGF0YWJhc2UtcHJvdmlkZXI+TkxNPC9yZW1vdGUtZGF0YWJhc2Ut
cHJvdmlkZXI+PGxhbmd1YWdlPmVuZzwvbGFuZ3VhZ2U+PC9yZWNvcmQ+PC9DaXRlPjwvRW5kTm90
ZT4A
</w:fldData>
        </w:fldChar>
      </w:r>
      <w:r w:rsidR="006712C5">
        <w:instrText xml:space="preserve"> ADDIN EN.CITE </w:instrText>
      </w:r>
      <w:r w:rsidR="006712C5">
        <w:fldChar w:fldCharType="begin">
          <w:fldData xml:space="preserve">PEVuZE5vdGU+PENpdGU+PEF1dGhvcj5DaG93ZGh1cnk8L0F1dGhvcj48WWVhcj4yMDE1PC9ZZWFy
PjxSZWNOdW0+NDc3NjwvUmVjTnVtPjxEaXNwbGF5VGV4dD5bMzhdPC9EaXNwbGF5VGV4dD48cmVj
b3JkPjxyZWMtbnVtYmVyPjQ3NzY8L3JlYy1udW1iZXI+PGZvcmVpZ24ta2V5cz48a2V5IGFwcD0i
RU4iIGRiLWlkPSJycnZmdnRhZjFwZmY5OGVyYWF3NXdhemg5d3o5d3g5cjl0dngiIHRpbWVzdGFt
cD0iMTU1NjAxMTYwMCI+NDc3Njwva2V5PjwvZm9yZWlnbi1rZXlzPjxyZWYtdHlwZSBuYW1lPSJK
b3VybmFsIEFydGljbGUiPjE3PC9yZWYtdHlwZT48Y29udHJpYnV0b3JzPjxhdXRob3JzPjxhdXRo
b3I+Q2hvd2RodXJ5LCBGLjwvYXV0aG9yPjxhdXRob3I+S2hhbiwgSS4gQS48L2F1dGhvcj48YXV0
aG9yPlBhdGVsLCBTLjwvYXV0aG9yPjxhdXRob3I+U2lkZGlxLCBBLiBVLjwvYXV0aG9yPjxhdXRo
b3I+U2FoYSwgTi4gQy48L2F1dGhvcj48YXV0aG9yPktoYW4sIEEuIEkuPC9hdXRob3I+PGF1dGhv
cj5TYWhhLCBBLjwvYXV0aG9yPjxhdXRob3I+Q3JhdmlvdG8sIEEuPC9hdXRob3I+PGF1dGhvcj5D
bGVtZW5zLCBKLjwvYXV0aG9yPjxhdXRob3I+UWFkcmksIEYuPC9hdXRob3I+PGF1dGhvcj5BbGks
IE0uPC9hdXRob3I+PC9hdXRob3JzPjwvY29udHJpYnV0b3JzPjxhdXRoLWFkZHJlc3M+SW50ZXJu
YXRpb25hbCBDZW50cmUgZm9yIERpYXJyaGVhbCBEaXNlYXNlIFJlc2VhcmNoLCBEaGFrYSwgQmFu
Z2xhZGVzaC4mI3hEO0ludGVybmF0aW9uYWwgVmFjY2luZSBJbnN0aXR1dGUsIFNlb3VsLCBLb3Jl
YS4mI3hEO0ludGVybmF0aW9uYWwgQ2VudHJlIGZvciBEaWFycmhlYWwgRGlzZWFzZSBSZXNlYXJj
aCwgRGhha2EsIEJhbmdsYWRlc2g7IFVDTEEgRmllbGRpbmcgU2Nob29sIG9mIFB1YmxpYyBIZWFs
dGgsIExvcyBBbmdlbGVzLCBDQSwgVW5pdGVkIFN0YXRlcyBvZiBBbWVyaWNhLiYjeEQ7Sm9obnMg
SG9wa2lucyBCbG9vbWJlcmcgU2Nob29sIG9mIFB1YmxpYyBIZWFsdGgsIEJhbHRpbW9yZSwgTWFy
eWxhbmQsIFVTQS48L2F1dGgtYWRkcmVzcz48dGl0bGVzPjx0aXRsZT5EaWFycmhlYWwgSWxsbmVz
cyBhbmQgSGVhbHRoY2FyZSBTZWVraW5nIEJlaGF2aW9yIGFtb25nIGEgUG9wdWxhdGlvbiBhdCBI
aWdoIFJpc2sgZm9yIERpYXJyaGVhIGluIERoYWthLCBCYW5nbGFkZXNoPC90aXRsZT48c2Vjb25k
YXJ5LXRpdGxlPlBMb1MgT25lPC9zZWNvbmRhcnktdGl0bGU+PGFsdC10aXRsZT5QbG9TIG9uZTwv
YWx0LXRpdGxlPjwvdGl0bGVzPjxwZXJpb2RpY2FsPjxmdWxsLXRpdGxlPlBMb1MgT05FPC9mdWxs
LXRpdGxlPjwvcGVyaW9kaWNhbD48YWx0LXBlcmlvZGljYWw+PGZ1bGwtdGl0bGU+UExvUyBPTkU8
L2Z1bGwtdGl0bGU+PC9hbHQtcGVyaW9kaWNhbD48cGFnZXM+ZTAxMzAxMDU8L3BhZ2VzPjx2b2x1
bWU+MTA8L3ZvbHVtZT48bnVtYmVyPjY8L251bWJlcj48ZWRpdGlvbj4yMDE1LzA2LzMwPC9lZGl0
aW9uPjxrZXl3b3Jkcz48a2V5d29yZD5BZG9sZXNjZW50PC9rZXl3b3JkPjxrZXl3b3JkPkFkdWx0
PC9rZXl3b3JkPjxrZXl3b3JkPkFnZSBGYWN0b3JzPC9rZXl3b3JkPjxrZXl3b3JkPkFnZWQ8L2tl
eXdvcmQ+PGtleXdvcmQ+QmFuZ2xhZGVzaDwva2V5d29yZD48a2V5d29yZD5DaGlsZDwva2V5d29y
ZD48a2V5d29yZD5DaGlsZCwgUHJlc2Nob29sPC9rZXl3b3JkPjxrZXl3b3JkPkNyb3NzLVNlY3Rp
b25hbCBTdHVkaWVzPC9rZXl3b3JkPjxrZXl3b3JkPkRpYXJyaGVhLypkaWFnbm9zaXMvKmVwaWRl
bWlvbG9neTwva2V5d29yZD48a2V5d29yZD5GZW1hbGU8L2tleXdvcmQ+PGtleXdvcmQ+R2VvZ3Jh
cGh5PC9rZXl3b3JkPjxrZXl3b3JkPipIZWFsdGggU2VydmljZXMgQWNjZXNzaWJpbGl0eTwva2V5
d29yZD48a2V5d29yZD5IdW1hbnM8L2tleXdvcmQ+PGtleXdvcmQ+SW5mYW50PC9rZXl3b3JkPjxr
ZXl3b3JkPkluZmFudCwgTmV3Ym9ybjwva2V5d29yZD48a2V5d29yZD5NYWxlPC9rZXl3b3JkPjxr
ZXl3b3JkPk1pZGRsZSBBZ2VkPC9rZXl3b3JkPjxrZXl3b3JkPipQYXRpZW50IEFjY2VwdGFuY2Ug
b2YgSGVhbHRoIENhcmU8L2tleXdvcmQ+PGtleXdvcmQ+UHJldmFsZW5jZTwva2V5d29yZD48a2V5
d29yZD5TZXggRmFjdG9yczwva2V5d29yZD48a2V5d29yZD5Tb2Npb2Vjb25vbWljIEZhY3RvcnM8
L2tleXdvcmQ+PGtleXdvcmQ+V2F0ZXIgU3VwcGx5PC9rZXl3b3JkPjxrZXl3b3JkPllvdW5nIEFk
dWx0PC9rZXl3b3JkPjwva2V5d29yZHM+PGRhdGVzPjx5ZWFyPjIwMTU8L3llYXI+PC9kYXRlcz48
aXNibj4xOTMyLTYyMDM8L2lzYm4+PGFjY2Vzc2lvbi1udW0+MjYxMjE2NTA8L2FjY2Vzc2lvbi1u
dW0+PHVybHM+PC91cmxzPjxjdXN0b20yPlBtYzQ0ODU0Njc8L2N1c3RvbTI+PGVsZWN0cm9uaWMt
cmVzb3VyY2UtbnVtPjEwLjEzNzEvam91cm5hbC5wb25lLjAxMzAxMDU8L2VsZWN0cm9uaWMtcmVz
b3VyY2UtbnVtPjxyZW1vdGUtZGF0YWJhc2UtcHJvdmlkZXI+TkxNPC9yZW1vdGUtZGF0YWJhc2Ut
cHJvdmlkZXI+PGxhbmd1YWdlPmVuZzwvbGFuZ3VhZ2U+PC9yZWNvcmQ+PC9DaXRlPjwvRW5kTm90
ZT4A
</w:fldData>
        </w:fldChar>
      </w:r>
      <w:r w:rsidR="006712C5">
        <w:instrText xml:space="preserve"> ADDIN EN.CITE.DATA </w:instrText>
      </w:r>
      <w:r w:rsidR="006712C5">
        <w:fldChar w:fldCharType="end"/>
      </w:r>
      <w:r w:rsidR="006712C5">
        <w:fldChar w:fldCharType="separate"/>
      </w:r>
      <w:r w:rsidR="006712C5">
        <w:rPr>
          <w:noProof/>
        </w:rPr>
        <w:t>[38]</w:t>
      </w:r>
      <w:r w:rsidR="006712C5">
        <w:fldChar w:fldCharType="end"/>
      </w:r>
      <w:r w:rsidR="00A11E52">
        <w:t xml:space="preserve">  </w:t>
      </w:r>
      <w:r w:rsidR="00984718">
        <w:t xml:space="preserve">There is recognition, both among co-authors and in the literature that the focus of the country’s health policies and programmes has traditionally been on rural areas, and this has undermined equitable access of the urban poor to quality health care. </w:t>
      </w:r>
      <w:proofErr w:type="spellStart"/>
      <w:r w:rsidR="00984718">
        <w:t>Govindaraj</w:t>
      </w:r>
      <w:proofErr w:type="spellEnd"/>
      <w:r w:rsidR="006712C5">
        <w:t xml:space="preserve"> et </w:t>
      </w:r>
      <w:proofErr w:type="spellStart"/>
      <w:r w:rsidR="006712C5">
        <w:t>al’s</w:t>
      </w:r>
      <w:proofErr w:type="spellEnd"/>
      <w:r w:rsidR="006712C5">
        <w:t xml:space="preserve"> </w:t>
      </w:r>
      <w:r w:rsidR="006712C5">
        <w:fldChar w:fldCharType="begin"/>
      </w:r>
      <w:r w:rsidR="006712C5">
        <w:instrText xml:space="preserve"> ADDIN EN.CITE &lt;EndNote&gt;&lt;Cite&gt;&lt;Author&gt;Ramesh&lt;/Author&gt;&lt;Year&gt;2018&lt;/Year&gt;&lt;RecNum&gt;4666&lt;/RecNum&gt;&lt;DisplayText&gt;[50]&lt;/DisplayText&gt;&lt;record&gt;&lt;rec-number&gt;4666&lt;/rec-number&gt;&lt;foreign-keys&gt;&lt;key app="EN" db-id="rrvfvtaf1pff98eraaw5wazh9wz9wx9r9tvx" timestamp="1555160497"&gt;4666&lt;/key&gt;&lt;/foreign-keys&gt;&lt;ref-type name="Book"&gt;6&lt;/ref-type&gt;&lt;contributors&gt;&lt;authors&gt;&lt;author&gt;Ramesh, Govindaraj&lt;/author&gt;&lt;author&gt;Dhushyanth, Raju&lt;/author&gt;&lt;author&gt;Secci, F.&lt;/author&gt;&lt;author&gt;Sadia, Chowdhury&lt;/author&gt;&lt;author&gt;Frere, J. J.&lt;/author&gt;&lt;/authors&gt;&lt;/contributors&gt;&lt;titles&gt;&lt;title&gt;Health and nutrition in urban Bangladesh: social determinants and health sector governance. (Directions in development: Human Development)&lt;/title&gt;&lt;/titles&gt;&lt;dates&gt;&lt;year&gt;2018&lt;/year&gt;&lt;/dates&gt;&lt;publisher&gt;Health and nutrition in urban Bangladesh: social determinants and health sector governance; 2018. :xxi + 104 pp. 16 ref.&lt;/publisher&gt;&lt;urls&gt;&lt;related-urls&gt;&lt;url&gt;http://ovidsp.ovid.com/ovidweb.cgi?T=JS&amp;amp;CSC=Y&amp;amp;NEWS=N&amp;amp;PAGE=fulltext&amp;amp;D=cagh&amp;amp;AN=20183361765&lt;/url&gt;&lt;url&gt;http://openurl.ac.uk/athens:lee/?sid=OVID:caghdb&amp;amp;id=pmid:&amp;amp;id=doi:&amp;amp;issn=&amp;amp;isbn=978-1-4648-1199-9&amp;amp;volume=&amp;amp;issue=&amp;amp;spage=&amp;amp;pages=&amp;amp;date=2018&amp;amp;title=%3D%3D%3D&amp;amp;atitle=Health+and+nutrition+in+urban+Bangladesh%3A+social+determinants+and+health+sector+governance.&amp;amp;aulast=Secci&amp;amp;pid=%3Cauthor%3ERamesh+Govindaraj%3C%2Fauthor%3E%3CAN%3E20183361765%3C%2FAN%3E%3CDT%3EBook%3C%2FDT%3E&lt;/url&gt;&lt;/related-urls&gt;&lt;/urls&gt;&lt;remote-database-name&gt;Global Health&lt;/remote-database-name&gt;&lt;remote-database-provider&gt;Ovid Technologies&lt;/remote-database-provider&gt;&lt;/record&gt;&lt;/Cite&gt;&lt;/EndNote&gt;</w:instrText>
      </w:r>
      <w:r w:rsidR="006712C5">
        <w:fldChar w:fldCharType="separate"/>
      </w:r>
      <w:r w:rsidR="006712C5">
        <w:rPr>
          <w:noProof/>
        </w:rPr>
        <w:t>[50]</w:t>
      </w:r>
      <w:r w:rsidR="006712C5">
        <w:fldChar w:fldCharType="end"/>
      </w:r>
      <w:r w:rsidR="00984718">
        <w:t xml:space="preserve"> mixed-methods assessment of urban health and nutrition services identified key system challenges including</w:t>
      </w:r>
      <w:r w:rsidR="00984718" w:rsidRPr="00984718">
        <w:t xml:space="preserve"> financing, regulation, service delivery, and public environmental health</w:t>
      </w:r>
      <w:r w:rsidR="00984718">
        <w:t xml:space="preserve"> and advocates</w:t>
      </w:r>
      <w:r w:rsidR="00984718" w:rsidRPr="00984718">
        <w:t xml:space="preserve"> actions</w:t>
      </w:r>
      <w:r w:rsidR="00984718">
        <w:t xml:space="preserve"> by policy makers and donors</w:t>
      </w:r>
      <w:r w:rsidR="00984718" w:rsidRPr="00984718">
        <w:t xml:space="preserve"> within and outside the health sector to address the issues among others that require policy attention. </w:t>
      </w:r>
    </w:p>
    <w:p w14:paraId="58E2DE30" w14:textId="77777777" w:rsidR="00364EDF" w:rsidRDefault="000B7B81" w:rsidP="000A0884">
      <w:pPr>
        <w:rPr>
          <w:b/>
        </w:rPr>
      </w:pPr>
      <w:r>
        <w:rPr>
          <w:b/>
        </w:rPr>
        <w:t xml:space="preserve">Table 2: </w:t>
      </w:r>
      <w:r w:rsidR="00C272CB">
        <w:rPr>
          <w:b/>
        </w:rPr>
        <w:t xml:space="preserve">Proportion of deaths due to non-communicable and communicable diseases </w:t>
      </w:r>
    </w:p>
    <w:tbl>
      <w:tblPr>
        <w:tblStyle w:val="GridTable5Dark-Accent41"/>
        <w:tblW w:w="0" w:type="auto"/>
        <w:tblLook w:val="04A0" w:firstRow="1" w:lastRow="0" w:firstColumn="1" w:lastColumn="0" w:noHBand="0" w:noVBand="1"/>
      </w:tblPr>
      <w:tblGrid>
        <w:gridCol w:w="5382"/>
        <w:gridCol w:w="1134"/>
        <w:gridCol w:w="1134"/>
        <w:gridCol w:w="1155"/>
        <w:gridCol w:w="1268"/>
      </w:tblGrid>
      <w:tr w:rsidR="00E26CAB" w:rsidRPr="00930E2C" w14:paraId="75A6143B" w14:textId="77777777" w:rsidTr="00E26CA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1272C429" w14:textId="77777777" w:rsidR="00930E2C" w:rsidRPr="00E26CAB" w:rsidRDefault="00930E2C">
            <w:pPr>
              <w:rPr>
                <w:color w:val="auto"/>
              </w:rPr>
            </w:pPr>
          </w:p>
        </w:tc>
        <w:tc>
          <w:tcPr>
            <w:tcW w:w="1134" w:type="dxa"/>
            <w:noWrap/>
            <w:hideMark/>
          </w:tcPr>
          <w:p w14:paraId="57DC21E0" w14:textId="77777777" w:rsidR="00930E2C" w:rsidRPr="00E26CAB" w:rsidRDefault="00930E2C">
            <w:pPr>
              <w:cnfStyle w:val="100000000000" w:firstRow="1" w:lastRow="0" w:firstColumn="0" w:lastColumn="0" w:oddVBand="0" w:evenVBand="0" w:oddHBand="0" w:evenHBand="0" w:firstRowFirstColumn="0" w:firstRowLastColumn="0" w:lastRowFirstColumn="0" w:lastRowLastColumn="0"/>
              <w:rPr>
                <w:color w:val="auto"/>
              </w:rPr>
            </w:pPr>
            <w:r w:rsidRPr="00E26CAB">
              <w:rPr>
                <w:color w:val="auto"/>
              </w:rPr>
              <w:t>Ghana</w:t>
            </w:r>
          </w:p>
        </w:tc>
        <w:tc>
          <w:tcPr>
            <w:tcW w:w="1134" w:type="dxa"/>
            <w:noWrap/>
            <w:hideMark/>
          </w:tcPr>
          <w:p w14:paraId="330C6511" w14:textId="77777777" w:rsidR="00930E2C" w:rsidRPr="00E26CAB" w:rsidRDefault="00930E2C">
            <w:pPr>
              <w:cnfStyle w:val="100000000000" w:firstRow="1" w:lastRow="0" w:firstColumn="0" w:lastColumn="0" w:oddVBand="0" w:evenVBand="0" w:oddHBand="0" w:evenHBand="0" w:firstRowFirstColumn="0" w:firstRowLastColumn="0" w:lastRowFirstColumn="0" w:lastRowLastColumn="0"/>
              <w:rPr>
                <w:color w:val="auto"/>
              </w:rPr>
            </w:pPr>
            <w:r w:rsidRPr="00E26CAB">
              <w:rPr>
                <w:color w:val="auto"/>
              </w:rPr>
              <w:t>Nigeria</w:t>
            </w:r>
          </w:p>
        </w:tc>
        <w:tc>
          <w:tcPr>
            <w:tcW w:w="1155" w:type="dxa"/>
            <w:noWrap/>
            <w:hideMark/>
          </w:tcPr>
          <w:p w14:paraId="7D8E1D15" w14:textId="77777777" w:rsidR="00930E2C" w:rsidRPr="00E26CAB" w:rsidRDefault="00930E2C">
            <w:pPr>
              <w:cnfStyle w:val="100000000000" w:firstRow="1" w:lastRow="0" w:firstColumn="0" w:lastColumn="0" w:oddVBand="0" w:evenVBand="0" w:oddHBand="0" w:evenHBand="0" w:firstRowFirstColumn="0" w:firstRowLastColumn="0" w:lastRowFirstColumn="0" w:lastRowLastColumn="0"/>
              <w:rPr>
                <w:color w:val="auto"/>
              </w:rPr>
            </w:pPr>
            <w:r w:rsidRPr="00E26CAB">
              <w:rPr>
                <w:color w:val="auto"/>
              </w:rPr>
              <w:t>Nepal</w:t>
            </w:r>
          </w:p>
        </w:tc>
        <w:tc>
          <w:tcPr>
            <w:tcW w:w="1268" w:type="dxa"/>
            <w:noWrap/>
            <w:hideMark/>
          </w:tcPr>
          <w:p w14:paraId="4FFE9BA6" w14:textId="77777777" w:rsidR="00930E2C" w:rsidRPr="00E26CAB" w:rsidRDefault="00930E2C">
            <w:pPr>
              <w:cnfStyle w:val="100000000000" w:firstRow="1" w:lastRow="0" w:firstColumn="0" w:lastColumn="0" w:oddVBand="0" w:evenVBand="0" w:oddHBand="0" w:evenHBand="0" w:firstRowFirstColumn="0" w:firstRowLastColumn="0" w:lastRowFirstColumn="0" w:lastRowLastColumn="0"/>
              <w:rPr>
                <w:color w:val="auto"/>
              </w:rPr>
            </w:pPr>
            <w:r w:rsidRPr="00E26CAB">
              <w:rPr>
                <w:color w:val="auto"/>
              </w:rPr>
              <w:t>Bangladesh</w:t>
            </w:r>
          </w:p>
        </w:tc>
      </w:tr>
      <w:tr w:rsidR="00E26CAB" w:rsidRPr="00930E2C" w14:paraId="053E12AA" w14:textId="77777777" w:rsidTr="00E26C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7F630EF8" w14:textId="77777777" w:rsidR="00930E2C" w:rsidRPr="00E26CAB" w:rsidRDefault="00930E2C">
            <w:pPr>
              <w:rPr>
                <w:color w:val="auto"/>
              </w:rPr>
            </w:pPr>
            <w:r w:rsidRPr="00E26CAB">
              <w:rPr>
                <w:color w:val="auto"/>
              </w:rPr>
              <w:t>Cardiovascular diseases</w:t>
            </w:r>
          </w:p>
        </w:tc>
        <w:tc>
          <w:tcPr>
            <w:tcW w:w="1134" w:type="dxa"/>
            <w:noWrap/>
            <w:hideMark/>
          </w:tcPr>
          <w:p w14:paraId="164243E5"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19%</w:t>
            </w:r>
          </w:p>
        </w:tc>
        <w:tc>
          <w:tcPr>
            <w:tcW w:w="1134" w:type="dxa"/>
            <w:noWrap/>
            <w:hideMark/>
          </w:tcPr>
          <w:p w14:paraId="07336F27"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11%</w:t>
            </w:r>
          </w:p>
        </w:tc>
        <w:tc>
          <w:tcPr>
            <w:tcW w:w="1155" w:type="dxa"/>
            <w:noWrap/>
            <w:hideMark/>
          </w:tcPr>
          <w:p w14:paraId="5B3BDF2B"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30%</w:t>
            </w:r>
          </w:p>
        </w:tc>
        <w:tc>
          <w:tcPr>
            <w:tcW w:w="1268" w:type="dxa"/>
            <w:noWrap/>
            <w:hideMark/>
          </w:tcPr>
          <w:p w14:paraId="22ED50B6"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30%</w:t>
            </w:r>
          </w:p>
        </w:tc>
      </w:tr>
      <w:tr w:rsidR="00E26CAB" w:rsidRPr="00930E2C" w14:paraId="619C31F2" w14:textId="77777777" w:rsidTr="00E26CAB">
        <w:trPr>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395EAE3E" w14:textId="77777777" w:rsidR="00930E2C" w:rsidRPr="00E26CAB" w:rsidRDefault="00930E2C">
            <w:pPr>
              <w:rPr>
                <w:color w:val="auto"/>
              </w:rPr>
            </w:pPr>
            <w:r w:rsidRPr="00E26CAB">
              <w:rPr>
                <w:color w:val="auto"/>
              </w:rPr>
              <w:t>Cancers</w:t>
            </w:r>
          </w:p>
        </w:tc>
        <w:tc>
          <w:tcPr>
            <w:tcW w:w="1134" w:type="dxa"/>
            <w:noWrap/>
            <w:hideMark/>
          </w:tcPr>
          <w:p w14:paraId="004F59FE"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5%</w:t>
            </w:r>
          </w:p>
        </w:tc>
        <w:tc>
          <w:tcPr>
            <w:tcW w:w="1134" w:type="dxa"/>
            <w:noWrap/>
            <w:hideMark/>
          </w:tcPr>
          <w:p w14:paraId="7F3C141A"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4%</w:t>
            </w:r>
          </w:p>
        </w:tc>
        <w:tc>
          <w:tcPr>
            <w:tcW w:w="1155" w:type="dxa"/>
            <w:noWrap/>
            <w:hideMark/>
          </w:tcPr>
          <w:p w14:paraId="3EDC1771"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9%</w:t>
            </w:r>
          </w:p>
        </w:tc>
        <w:tc>
          <w:tcPr>
            <w:tcW w:w="1268" w:type="dxa"/>
            <w:noWrap/>
            <w:hideMark/>
          </w:tcPr>
          <w:p w14:paraId="1C7C24CB"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12%</w:t>
            </w:r>
          </w:p>
        </w:tc>
      </w:tr>
      <w:tr w:rsidR="00E26CAB" w:rsidRPr="00930E2C" w14:paraId="79F455ED" w14:textId="77777777" w:rsidTr="00E26C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40350594" w14:textId="77777777" w:rsidR="00930E2C" w:rsidRPr="00E26CAB" w:rsidRDefault="00930E2C">
            <w:pPr>
              <w:rPr>
                <w:color w:val="auto"/>
              </w:rPr>
            </w:pPr>
            <w:r w:rsidRPr="00E26CAB">
              <w:rPr>
                <w:color w:val="auto"/>
              </w:rPr>
              <w:t>Chronic respiratory diseases</w:t>
            </w:r>
          </w:p>
        </w:tc>
        <w:tc>
          <w:tcPr>
            <w:tcW w:w="1134" w:type="dxa"/>
            <w:noWrap/>
            <w:hideMark/>
          </w:tcPr>
          <w:p w14:paraId="4D23D17C"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2%</w:t>
            </w:r>
          </w:p>
        </w:tc>
        <w:tc>
          <w:tcPr>
            <w:tcW w:w="1134" w:type="dxa"/>
            <w:noWrap/>
            <w:hideMark/>
          </w:tcPr>
          <w:p w14:paraId="72287043"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2%</w:t>
            </w:r>
          </w:p>
        </w:tc>
        <w:tc>
          <w:tcPr>
            <w:tcW w:w="1155" w:type="dxa"/>
            <w:noWrap/>
            <w:hideMark/>
          </w:tcPr>
          <w:p w14:paraId="1467C1F7"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10%</w:t>
            </w:r>
          </w:p>
        </w:tc>
        <w:tc>
          <w:tcPr>
            <w:tcW w:w="1268" w:type="dxa"/>
            <w:noWrap/>
            <w:hideMark/>
          </w:tcPr>
          <w:p w14:paraId="6B88CB83"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10%</w:t>
            </w:r>
          </w:p>
        </w:tc>
      </w:tr>
      <w:tr w:rsidR="00E26CAB" w:rsidRPr="00930E2C" w14:paraId="117BD2BB" w14:textId="77777777" w:rsidTr="00E26CAB">
        <w:trPr>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2D915052" w14:textId="77777777" w:rsidR="00930E2C" w:rsidRPr="00E26CAB" w:rsidRDefault="00930E2C">
            <w:pPr>
              <w:rPr>
                <w:color w:val="auto"/>
              </w:rPr>
            </w:pPr>
            <w:r w:rsidRPr="00E26CAB">
              <w:rPr>
                <w:color w:val="auto"/>
              </w:rPr>
              <w:t>Diabetes</w:t>
            </w:r>
          </w:p>
        </w:tc>
        <w:tc>
          <w:tcPr>
            <w:tcW w:w="1134" w:type="dxa"/>
            <w:noWrap/>
            <w:hideMark/>
          </w:tcPr>
          <w:p w14:paraId="3AC330EE"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3%</w:t>
            </w:r>
          </w:p>
        </w:tc>
        <w:tc>
          <w:tcPr>
            <w:tcW w:w="1134" w:type="dxa"/>
            <w:noWrap/>
            <w:hideMark/>
          </w:tcPr>
          <w:p w14:paraId="6D38FDD0"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1%</w:t>
            </w:r>
          </w:p>
        </w:tc>
        <w:tc>
          <w:tcPr>
            <w:tcW w:w="1155" w:type="dxa"/>
            <w:noWrap/>
            <w:hideMark/>
          </w:tcPr>
          <w:p w14:paraId="3E6E0F38"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4%</w:t>
            </w:r>
          </w:p>
        </w:tc>
        <w:tc>
          <w:tcPr>
            <w:tcW w:w="1268" w:type="dxa"/>
            <w:noWrap/>
            <w:hideMark/>
          </w:tcPr>
          <w:p w14:paraId="1F4ABE86"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3%</w:t>
            </w:r>
          </w:p>
        </w:tc>
      </w:tr>
      <w:tr w:rsidR="00E26CAB" w:rsidRPr="00930E2C" w14:paraId="47247393" w14:textId="77777777" w:rsidTr="00E26C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564FFE50" w14:textId="77777777" w:rsidR="00930E2C" w:rsidRPr="00E26CAB" w:rsidRDefault="00930E2C">
            <w:pPr>
              <w:rPr>
                <w:color w:val="auto"/>
              </w:rPr>
            </w:pPr>
            <w:r w:rsidRPr="00E26CAB">
              <w:rPr>
                <w:color w:val="auto"/>
              </w:rPr>
              <w:t>Injuries</w:t>
            </w:r>
          </w:p>
        </w:tc>
        <w:tc>
          <w:tcPr>
            <w:tcW w:w="1134" w:type="dxa"/>
            <w:noWrap/>
            <w:hideMark/>
          </w:tcPr>
          <w:p w14:paraId="55DC2D9C"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10%</w:t>
            </w:r>
          </w:p>
        </w:tc>
        <w:tc>
          <w:tcPr>
            <w:tcW w:w="1134" w:type="dxa"/>
            <w:noWrap/>
            <w:hideMark/>
          </w:tcPr>
          <w:p w14:paraId="7ACE9EBF"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8%</w:t>
            </w:r>
          </w:p>
        </w:tc>
        <w:tc>
          <w:tcPr>
            <w:tcW w:w="1155" w:type="dxa"/>
            <w:noWrap/>
            <w:hideMark/>
          </w:tcPr>
          <w:p w14:paraId="63AD06DC"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9%</w:t>
            </w:r>
          </w:p>
        </w:tc>
        <w:tc>
          <w:tcPr>
            <w:tcW w:w="1268" w:type="dxa"/>
            <w:noWrap/>
            <w:hideMark/>
          </w:tcPr>
          <w:p w14:paraId="7FED2153"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7%</w:t>
            </w:r>
          </w:p>
        </w:tc>
      </w:tr>
      <w:tr w:rsidR="00E26CAB" w:rsidRPr="00930E2C" w14:paraId="040978C5" w14:textId="77777777" w:rsidTr="00E26CAB">
        <w:trPr>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5C72A325" w14:textId="77777777" w:rsidR="00930E2C" w:rsidRPr="00E26CAB" w:rsidRDefault="00930E2C">
            <w:pPr>
              <w:rPr>
                <w:color w:val="auto"/>
              </w:rPr>
            </w:pPr>
            <w:r w:rsidRPr="00E26CAB">
              <w:rPr>
                <w:color w:val="auto"/>
              </w:rPr>
              <w:t>Other NCDs</w:t>
            </w:r>
          </w:p>
        </w:tc>
        <w:tc>
          <w:tcPr>
            <w:tcW w:w="1134" w:type="dxa"/>
            <w:noWrap/>
            <w:hideMark/>
          </w:tcPr>
          <w:p w14:paraId="34E9ACFE"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13%</w:t>
            </w:r>
          </w:p>
        </w:tc>
        <w:tc>
          <w:tcPr>
            <w:tcW w:w="1134" w:type="dxa"/>
            <w:noWrap/>
            <w:hideMark/>
          </w:tcPr>
          <w:p w14:paraId="039E4AFE"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12%</w:t>
            </w:r>
          </w:p>
        </w:tc>
        <w:tc>
          <w:tcPr>
            <w:tcW w:w="1155" w:type="dxa"/>
            <w:noWrap/>
            <w:hideMark/>
          </w:tcPr>
          <w:p w14:paraId="6AAFA705"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13%</w:t>
            </w:r>
          </w:p>
        </w:tc>
        <w:tc>
          <w:tcPr>
            <w:tcW w:w="1268" w:type="dxa"/>
            <w:noWrap/>
            <w:hideMark/>
          </w:tcPr>
          <w:p w14:paraId="6FA76639" w14:textId="77777777" w:rsidR="00930E2C" w:rsidRPr="00E26CAB" w:rsidRDefault="00930E2C" w:rsidP="00930E2C">
            <w:pPr>
              <w:cnfStyle w:val="000000000000" w:firstRow="0" w:lastRow="0" w:firstColumn="0" w:lastColumn="0" w:oddVBand="0" w:evenVBand="0" w:oddHBand="0" w:evenHBand="0" w:firstRowFirstColumn="0" w:firstRowLastColumn="0" w:lastRowFirstColumn="0" w:lastRowLastColumn="0"/>
            </w:pPr>
            <w:r w:rsidRPr="00E26CAB">
              <w:t>12%</w:t>
            </w:r>
          </w:p>
        </w:tc>
      </w:tr>
      <w:tr w:rsidR="00E26CAB" w:rsidRPr="00930E2C" w14:paraId="3DF2D4D9" w14:textId="77777777" w:rsidTr="00E26CA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82" w:type="dxa"/>
            <w:hideMark/>
          </w:tcPr>
          <w:p w14:paraId="7A6ACBF2" w14:textId="77777777" w:rsidR="00930E2C" w:rsidRPr="00E26CAB" w:rsidRDefault="00930E2C">
            <w:pPr>
              <w:rPr>
                <w:color w:val="auto"/>
              </w:rPr>
            </w:pPr>
            <w:r w:rsidRPr="00E26CAB">
              <w:rPr>
                <w:color w:val="auto"/>
              </w:rPr>
              <w:t>Communicable, maternal, perinatal and nutritional conditions</w:t>
            </w:r>
          </w:p>
        </w:tc>
        <w:tc>
          <w:tcPr>
            <w:tcW w:w="1134" w:type="dxa"/>
            <w:noWrap/>
            <w:hideMark/>
          </w:tcPr>
          <w:p w14:paraId="6E1EED76"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48%</w:t>
            </w:r>
          </w:p>
        </w:tc>
        <w:tc>
          <w:tcPr>
            <w:tcW w:w="1134" w:type="dxa"/>
            <w:noWrap/>
            <w:hideMark/>
          </w:tcPr>
          <w:p w14:paraId="3388AD19"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63%</w:t>
            </w:r>
          </w:p>
        </w:tc>
        <w:tc>
          <w:tcPr>
            <w:tcW w:w="1155" w:type="dxa"/>
            <w:noWrap/>
            <w:hideMark/>
          </w:tcPr>
          <w:p w14:paraId="1D655AD8"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25%</w:t>
            </w:r>
          </w:p>
        </w:tc>
        <w:tc>
          <w:tcPr>
            <w:tcW w:w="1268" w:type="dxa"/>
            <w:noWrap/>
            <w:hideMark/>
          </w:tcPr>
          <w:p w14:paraId="545AE43D" w14:textId="77777777" w:rsidR="00930E2C" w:rsidRPr="00E26CAB" w:rsidRDefault="00930E2C" w:rsidP="00930E2C">
            <w:pPr>
              <w:cnfStyle w:val="000000100000" w:firstRow="0" w:lastRow="0" w:firstColumn="0" w:lastColumn="0" w:oddVBand="0" w:evenVBand="0" w:oddHBand="1" w:evenHBand="0" w:firstRowFirstColumn="0" w:firstRowLastColumn="0" w:lastRowFirstColumn="0" w:lastRowLastColumn="0"/>
            </w:pPr>
            <w:r w:rsidRPr="00E26CAB">
              <w:t>26%</w:t>
            </w:r>
          </w:p>
        </w:tc>
      </w:tr>
      <w:tr w:rsidR="00E26CAB" w:rsidRPr="00930E2C" w14:paraId="623E101D" w14:textId="77777777" w:rsidTr="00E26CAB">
        <w:trPr>
          <w:trHeight w:val="29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27DC56C2" w14:textId="77777777" w:rsidR="00930E2C" w:rsidRPr="00E26CAB" w:rsidRDefault="00930E2C">
            <w:pPr>
              <w:rPr>
                <w:color w:val="auto"/>
              </w:rPr>
            </w:pPr>
            <w:r w:rsidRPr="00E26CAB">
              <w:rPr>
                <w:color w:val="auto"/>
              </w:rPr>
              <w:t xml:space="preserve"> % of all deaths due to NCDs </w:t>
            </w:r>
          </w:p>
        </w:tc>
        <w:tc>
          <w:tcPr>
            <w:tcW w:w="1134" w:type="dxa"/>
            <w:noWrap/>
            <w:hideMark/>
          </w:tcPr>
          <w:p w14:paraId="4AF926B8" w14:textId="77777777" w:rsidR="00930E2C" w:rsidRPr="00930E2C" w:rsidRDefault="00930E2C" w:rsidP="00930E2C">
            <w:pPr>
              <w:cnfStyle w:val="000000000000" w:firstRow="0" w:lastRow="0" w:firstColumn="0" w:lastColumn="0" w:oddVBand="0" w:evenVBand="0" w:oddHBand="0" w:evenHBand="0" w:firstRowFirstColumn="0" w:firstRowLastColumn="0" w:lastRowFirstColumn="0" w:lastRowLastColumn="0"/>
              <w:rPr>
                <w:b/>
              </w:rPr>
            </w:pPr>
            <w:r w:rsidRPr="00930E2C">
              <w:rPr>
                <w:b/>
              </w:rPr>
              <w:t>43%</w:t>
            </w:r>
          </w:p>
        </w:tc>
        <w:tc>
          <w:tcPr>
            <w:tcW w:w="1134" w:type="dxa"/>
            <w:noWrap/>
            <w:hideMark/>
          </w:tcPr>
          <w:p w14:paraId="534F3D4E" w14:textId="77777777" w:rsidR="00930E2C" w:rsidRPr="00930E2C" w:rsidRDefault="00930E2C" w:rsidP="00930E2C">
            <w:pPr>
              <w:cnfStyle w:val="000000000000" w:firstRow="0" w:lastRow="0" w:firstColumn="0" w:lastColumn="0" w:oddVBand="0" w:evenVBand="0" w:oddHBand="0" w:evenHBand="0" w:firstRowFirstColumn="0" w:firstRowLastColumn="0" w:lastRowFirstColumn="0" w:lastRowLastColumn="0"/>
              <w:rPr>
                <w:b/>
              </w:rPr>
            </w:pPr>
            <w:r w:rsidRPr="00930E2C">
              <w:rPr>
                <w:b/>
              </w:rPr>
              <w:t>29%</w:t>
            </w:r>
          </w:p>
        </w:tc>
        <w:tc>
          <w:tcPr>
            <w:tcW w:w="1155" w:type="dxa"/>
            <w:noWrap/>
            <w:hideMark/>
          </w:tcPr>
          <w:p w14:paraId="21EFB8B9" w14:textId="77777777" w:rsidR="00930E2C" w:rsidRPr="00930E2C" w:rsidRDefault="00930E2C" w:rsidP="00930E2C">
            <w:pPr>
              <w:cnfStyle w:val="000000000000" w:firstRow="0" w:lastRow="0" w:firstColumn="0" w:lastColumn="0" w:oddVBand="0" w:evenVBand="0" w:oddHBand="0" w:evenHBand="0" w:firstRowFirstColumn="0" w:firstRowLastColumn="0" w:lastRowFirstColumn="0" w:lastRowLastColumn="0"/>
              <w:rPr>
                <w:b/>
              </w:rPr>
            </w:pPr>
            <w:r w:rsidRPr="00930E2C">
              <w:rPr>
                <w:b/>
              </w:rPr>
              <w:t>66%</w:t>
            </w:r>
          </w:p>
        </w:tc>
        <w:tc>
          <w:tcPr>
            <w:tcW w:w="1268" w:type="dxa"/>
            <w:noWrap/>
            <w:hideMark/>
          </w:tcPr>
          <w:p w14:paraId="048E4D74" w14:textId="77777777" w:rsidR="00930E2C" w:rsidRPr="00930E2C" w:rsidRDefault="00930E2C" w:rsidP="00930E2C">
            <w:pPr>
              <w:cnfStyle w:val="000000000000" w:firstRow="0" w:lastRow="0" w:firstColumn="0" w:lastColumn="0" w:oddVBand="0" w:evenVBand="0" w:oddHBand="0" w:evenHBand="0" w:firstRowFirstColumn="0" w:firstRowLastColumn="0" w:lastRowFirstColumn="0" w:lastRowLastColumn="0"/>
              <w:rPr>
                <w:b/>
              </w:rPr>
            </w:pPr>
            <w:r w:rsidRPr="00930E2C">
              <w:rPr>
                <w:b/>
              </w:rPr>
              <w:t>67%</w:t>
            </w:r>
          </w:p>
        </w:tc>
      </w:tr>
    </w:tbl>
    <w:p w14:paraId="01FD127D" w14:textId="77777777" w:rsidR="00930E2C" w:rsidRPr="00E26CAB" w:rsidRDefault="00E26CAB" w:rsidP="000A0884">
      <w:r w:rsidRPr="00E26CAB">
        <w:t>Source: WHO NCD Country Profiles 2018</w:t>
      </w:r>
    </w:p>
    <w:p w14:paraId="64BAF2BD" w14:textId="77777777" w:rsidR="00C272CB" w:rsidRDefault="00C272CB" w:rsidP="00FB0051">
      <w:pPr>
        <w:spacing w:after="0"/>
        <w:rPr>
          <w:b/>
        </w:rPr>
      </w:pPr>
      <w:r>
        <w:rPr>
          <w:b/>
        </w:rPr>
        <w:t>Table 3: Preparedness for non-communicable diseases</w:t>
      </w:r>
    </w:p>
    <w:tbl>
      <w:tblPr>
        <w:tblStyle w:val="GridTable5Dark-Accent41"/>
        <w:tblW w:w="10201" w:type="dxa"/>
        <w:tblLayout w:type="fixed"/>
        <w:tblLook w:val="04A0" w:firstRow="1" w:lastRow="0" w:firstColumn="1" w:lastColumn="0" w:noHBand="0" w:noVBand="1"/>
      </w:tblPr>
      <w:tblGrid>
        <w:gridCol w:w="5382"/>
        <w:gridCol w:w="1134"/>
        <w:gridCol w:w="1170"/>
        <w:gridCol w:w="1098"/>
        <w:gridCol w:w="1417"/>
      </w:tblGrid>
      <w:tr w:rsidR="00E26CAB" w:rsidRPr="000B7B81" w14:paraId="2B122070" w14:textId="77777777" w:rsidTr="00E26CA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82" w:type="dxa"/>
            <w:noWrap/>
            <w:hideMark/>
          </w:tcPr>
          <w:p w14:paraId="72FF38BE"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 </w:t>
            </w:r>
          </w:p>
        </w:tc>
        <w:tc>
          <w:tcPr>
            <w:tcW w:w="1134" w:type="dxa"/>
            <w:noWrap/>
            <w:hideMark/>
          </w:tcPr>
          <w:p w14:paraId="4430BA13" w14:textId="77777777" w:rsidR="00E26CAB" w:rsidRPr="000B7B81" w:rsidRDefault="00E26CAB" w:rsidP="00E26CA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Ghana</w:t>
            </w:r>
          </w:p>
        </w:tc>
        <w:tc>
          <w:tcPr>
            <w:tcW w:w="1170" w:type="dxa"/>
          </w:tcPr>
          <w:p w14:paraId="1C5F37DB" w14:textId="77777777" w:rsidR="00E26CAB" w:rsidRPr="00E26CAB" w:rsidRDefault="00E26CAB" w:rsidP="00E26CAB">
            <w:pPr>
              <w:cnfStyle w:val="100000000000" w:firstRow="1" w:lastRow="0" w:firstColumn="0" w:lastColumn="0" w:oddVBand="0" w:evenVBand="0" w:oddHBand="0" w:evenHBand="0" w:firstRowFirstColumn="0" w:firstRowLastColumn="0" w:lastRowFirstColumn="0" w:lastRowLastColumn="0"/>
              <w:rPr>
                <w:color w:val="auto"/>
              </w:rPr>
            </w:pPr>
            <w:r w:rsidRPr="00E26CAB">
              <w:rPr>
                <w:color w:val="auto"/>
              </w:rPr>
              <w:t>Nigeria</w:t>
            </w:r>
          </w:p>
        </w:tc>
        <w:tc>
          <w:tcPr>
            <w:tcW w:w="1098" w:type="dxa"/>
          </w:tcPr>
          <w:p w14:paraId="0BEE94F1" w14:textId="77777777" w:rsidR="00E26CAB" w:rsidRPr="00E26CAB" w:rsidRDefault="00E26CAB" w:rsidP="00E26CAB">
            <w:pPr>
              <w:cnfStyle w:val="100000000000" w:firstRow="1" w:lastRow="0" w:firstColumn="0" w:lastColumn="0" w:oddVBand="0" w:evenVBand="0" w:oddHBand="0" w:evenHBand="0" w:firstRowFirstColumn="0" w:firstRowLastColumn="0" w:lastRowFirstColumn="0" w:lastRowLastColumn="0"/>
              <w:rPr>
                <w:color w:val="auto"/>
              </w:rPr>
            </w:pPr>
            <w:r w:rsidRPr="00E26CAB">
              <w:rPr>
                <w:color w:val="auto"/>
              </w:rPr>
              <w:t>Nepal</w:t>
            </w:r>
          </w:p>
        </w:tc>
        <w:tc>
          <w:tcPr>
            <w:tcW w:w="1417" w:type="dxa"/>
            <w:noWrap/>
            <w:hideMark/>
          </w:tcPr>
          <w:p w14:paraId="5AD4A6DC" w14:textId="77777777" w:rsidR="00E26CAB" w:rsidRPr="000B7B81" w:rsidRDefault="00E26CAB" w:rsidP="00E26CA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Bangladesh</w:t>
            </w:r>
          </w:p>
        </w:tc>
      </w:tr>
      <w:tr w:rsidR="00E26CAB" w:rsidRPr="000B7B81" w14:paraId="5908F428" w14:textId="77777777" w:rsidTr="00E26CA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2" w:type="dxa"/>
            <w:hideMark/>
          </w:tcPr>
          <w:p w14:paraId="71732C58"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 xml:space="preserve">Proportion of population at high risk for CVD or with existing CVD (%) strokes (%)  </w:t>
            </w:r>
          </w:p>
        </w:tc>
        <w:tc>
          <w:tcPr>
            <w:tcW w:w="1134" w:type="dxa"/>
            <w:noWrap/>
            <w:hideMark/>
          </w:tcPr>
          <w:p w14:paraId="6A792CFE" w14:textId="77777777" w:rsidR="00E26CAB" w:rsidRPr="000B7B81" w:rsidRDefault="00E26CAB" w:rsidP="00E26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no data</w:t>
            </w:r>
          </w:p>
        </w:tc>
        <w:tc>
          <w:tcPr>
            <w:tcW w:w="1170" w:type="dxa"/>
          </w:tcPr>
          <w:p w14:paraId="45C00462" w14:textId="77777777" w:rsidR="00E26CAB" w:rsidRPr="00164182" w:rsidRDefault="00E26CAB" w:rsidP="00E26CAB">
            <w:pPr>
              <w:cnfStyle w:val="000000100000" w:firstRow="0" w:lastRow="0" w:firstColumn="0" w:lastColumn="0" w:oddVBand="0" w:evenVBand="0" w:oddHBand="1" w:evenHBand="0" w:firstRowFirstColumn="0" w:firstRowLastColumn="0" w:lastRowFirstColumn="0" w:lastRowLastColumn="0"/>
            </w:pPr>
            <w:r w:rsidRPr="00164182">
              <w:t>no data</w:t>
            </w:r>
          </w:p>
        </w:tc>
        <w:tc>
          <w:tcPr>
            <w:tcW w:w="1098" w:type="dxa"/>
          </w:tcPr>
          <w:p w14:paraId="727503F5" w14:textId="77777777" w:rsidR="00E26CAB" w:rsidRPr="00106C73" w:rsidRDefault="00E26CAB" w:rsidP="00E26CAB">
            <w:pPr>
              <w:cnfStyle w:val="000000100000" w:firstRow="0" w:lastRow="0" w:firstColumn="0" w:lastColumn="0" w:oddVBand="0" w:evenVBand="0" w:oddHBand="1" w:evenHBand="0" w:firstRowFirstColumn="0" w:firstRowLastColumn="0" w:lastRowFirstColumn="0" w:lastRowLastColumn="0"/>
            </w:pPr>
            <w:r w:rsidRPr="00106C73">
              <w:t>no data</w:t>
            </w:r>
          </w:p>
        </w:tc>
        <w:tc>
          <w:tcPr>
            <w:tcW w:w="1417" w:type="dxa"/>
            <w:noWrap/>
            <w:hideMark/>
          </w:tcPr>
          <w:p w14:paraId="0E25BE7A" w14:textId="77777777" w:rsidR="00E26CAB" w:rsidRPr="000B7B81" w:rsidRDefault="00E26CAB" w:rsidP="00E26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no data</w:t>
            </w:r>
          </w:p>
        </w:tc>
      </w:tr>
      <w:tr w:rsidR="00E26CAB" w:rsidRPr="000B7B81" w14:paraId="2D65590F" w14:textId="77777777" w:rsidTr="00E26CAB">
        <w:trPr>
          <w:trHeight w:val="685"/>
        </w:trPr>
        <w:tc>
          <w:tcPr>
            <w:cnfStyle w:val="001000000000" w:firstRow="0" w:lastRow="0" w:firstColumn="1" w:lastColumn="0" w:oddVBand="0" w:evenVBand="0" w:oddHBand="0" w:evenHBand="0" w:firstRowFirstColumn="0" w:firstRowLastColumn="0" w:lastRowFirstColumn="0" w:lastRowLastColumn="0"/>
            <w:tcW w:w="5382" w:type="dxa"/>
            <w:hideMark/>
          </w:tcPr>
          <w:p w14:paraId="478B9852"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 xml:space="preserve">Proportion of </w:t>
            </w:r>
            <w:proofErr w:type="gramStart"/>
            <w:r w:rsidRPr="000B7B81">
              <w:rPr>
                <w:rFonts w:eastAsia="Times New Roman" w:cstheme="minorHAnsi"/>
                <w:color w:val="000000"/>
                <w:lang w:eastAsia="en-GB"/>
              </w:rPr>
              <w:t>high risk</w:t>
            </w:r>
            <w:proofErr w:type="gramEnd"/>
            <w:r w:rsidRPr="000B7B81">
              <w:rPr>
                <w:rFonts w:eastAsia="Times New Roman" w:cstheme="minorHAnsi"/>
                <w:color w:val="000000"/>
                <w:lang w:eastAsia="en-GB"/>
              </w:rPr>
              <w:t xml:space="preserve"> persons receiving any drug therapy and counselling to prevent heart attacks and strokes (%) </w:t>
            </w:r>
          </w:p>
        </w:tc>
        <w:tc>
          <w:tcPr>
            <w:tcW w:w="1134" w:type="dxa"/>
            <w:noWrap/>
            <w:hideMark/>
          </w:tcPr>
          <w:p w14:paraId="515F49F2" w14:textId="77777777" w:rsidR="00E26CAB" w:rsidRPr="000B7B81" w:rsidRDefault="00E26CAB" w:rsidP="00E26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no data</w:t>
            </w:r>
          </w:p>
        </w:tc>
        <w:tc>
          <w:tcPr>
            <w:tcW w:w="1170" w:type="dxa"/>
          </w:tcPr>
          <w:p w14:paraId="4FA49FAE" w14:textId="77777777" w:rsidR="00E26CAB" w:rsidRPr="00164182" w:rsidRDefault="00E26CAB" w:rsidP="00E26CAB">
            <w:pPr>
              <w:cnfStyle w:val="000000000000" w:firstRow="0" w:lastRow="0" w:firstColumn="0" w:lastColumn="0" w:oddVBand="0" w:evenVBand="0" w:oddHBand="0" w:evenHBand="0" w:firstRowFirstColumn="0" w:firstRowLastColumn="0" w:lastRowFirstColumn="0" w:lastRowLastColumn="0"/>
            </w:pPr>
            <w:r w:rsidRPr="00164182">
              <w:t>no data</w:t>
            </w:r>
          </w:p>
        </w:tc>
        <w:tc>
          <w:tcPr>
            <w:tcW w:w="1098" w:type="dxa"/>
          </w:tcPr>
          <w:p w14:paraId="798EBD16" w14:textId="77777777" w:rsidR="00E26CAB" w:rsidRPr="00106C73" w:rsidRDefault="00E26CAB" w:rsidP="00E26CAB">
            <w:pPr>
              <w:cnfStyle w:val="000000000000" w:firstRow="0" w:lastRow="0" w:firstColumn="0" w:lastColumn="0" w:oddVBand="0" w:evenVBand="0" w:oddHBand="0" w:evenHBand="0" w:firstRowFirstColumn="0" w:firstRowLastColumn="0" w:lastRowFirstColumn="0" w:lastRowLastColumn="0"/>
            </w:pPr>
            <w:r w:rsidRPr="00106C73">
              <w:t>no data</w:t>
            </w:r>
          </w:p>
        </w:tc>
        <w:tc>
          <w:tcPr>
            <w:tcW w:w="1417" w:type="dxa"/>
            <w:noWrap/>
            <w:hideMark/>
          </w:tcPr>
          <w:p w14:paraId="73F8DDE4" w14:textId="77777777" w:rsidR="00E26CAB" w:rsidRPr="000B7B81" w:rsidRDefault="00E26CAB" w:rsidP="00E26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no data</w:t>
            </w:r>
          </w:p>
        </w:tc>
      </w:tr>
      <w:tr w:rsidR="00E26CAB" w:rsidRPr="000B7B81" w14:paraId="6461E867" w14:textId="77777777" w:rsidTr="00E26CA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82" w:type="dxa"/>
            <w:hideMark/>
          </w:tcPr>
          <w:p w14:paraId="24165736"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 xml:space="preserve"> Proportion of primary health care centres reported as offering CVD risk stratification 2017</w:t>
            </w:r>
          </w:p>
        </w:tc>
        <w:tc>
          <w:tcPr>
            <w:tcW w:w="1134" w:type="dxa"/>
            <w:noWrap/>
            <w:hideMark/>
          </w:tcPr>
          <w:p w14:paraId="081C8664" w14:textId="77777777" w:rsidR="00E26CAB" w:rsidRPr="000B7B81" w:rsidRDefault="00E26CAB" w:rsidP="00E26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none</w:t>
            </w:r>
          </w:p>
        </w:tc>
        <w:tc>
          <w:tcPr>
            <w:tcW w:w="1170" w:type="dxa"/>
          </w:tcPr>
          <w:p w14:paraId="495C60A7" w14:textId="77777777" w:rsidR="00E26CAB" w:rsidRPr="00164182" w:rsidRDefault="00E26CAB" w:rsidP="00E26CAB">
            <w:pPr>
              <w:cnfStyle w:val="000000100000" w:firstRow="0" w:lastRow="0" w:firstColumn="0" w:lastColumn="0" w:oddVBand="0" w:evenVBand="0" w:oddHBand="1" w:evenHBand="0" w:firstRowFirstColumn="0" w:firstRowLastColumn="0" w:lastRowFirstColumn="0" w:lastRowLastColumn="0"/>
            </w:pPr>
            <w:r w:rsidRPr="00164182">
              <w:t>none</w:t>
            </w:r>
          </w:p>
        </w:tc>
        <w:tc>
          <w:tcPr>
            <w:tcW w:w="1098" w:type="dxa"/>
          </w:tcPr>
          <w:p w14:paraId="77F4B497" w14:textId="77777777" w:rsidR="00E26CAB" w:rsidRPr="00106C73" w:rsidRDefault="00E26CAB" w:rsidP="00E26CAB">
            <w:pPr>
              <w:cnfStyle w:val="000000100000" w:firstRow="0" w:lastRow="0" w:firstColumn="0" w:lastColumn="0" w:oddVBand="0" w:evenVBand="0" w:oddHBand="1" w:evenHBand="0" w:firstRowFirstColumn="0" w:firstRowLastColumn="0" w:lastRowFirstColumn="0" w:lastRowLastColumn="0"/>
            </w:pPr>
            <w:r w:rsidRPr="00106C73">
              <w:t>Less than 25%</w:t>
            </w:r>
          </w:p>
        </w:tc>
        <w:tc>
          <w:tcPr>
            <w:tcW w:w="1417" w:type="dxa"/>
            <w:noWrap/>
            <w:hideMark/>
          </w:tcPr>
          <w:p w14:paraId="01C10177" w14:textId="77777777" w:rsidR="00E26CAB" w:rsidRPr="000B7B81" w:rsidRDefault="00E26CAB" w:rsidP="00E26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none</w:t>
            </w:r>
          </w:p>
        </w:tc>
      </w:tr>
      <w:tr w:rsidR="00E26CAB" w:rsidRPr="000B7B81" w14:paraId="58DBD2C3" w14:textId="77777777" w:rsidTr="00E26CAB">
        <w:trPr>
          <w:trHeight w:val="500"/>
        </w:trPr>
        <w:tc>
          <w:tcPr>
            <w:cnfStyle w:val="001000000000" w:firstRow="0" w:lastRow="0" w:firstColumn="1" w:lastColumn="0" w:oddVBand="0" w:evenVBand="0" w:oddHBand="0" w:evenHBand="0" w:firstRowFirstColumn="0" w:firstRowLastColumn="0" w:lastRowFirstColumn="0" w:lastRowLastColumn="0"/>
            <w:tcW w:w="5382" w:type="dxa"/>
            <w:hideMark/>
          </w:tcPr>
          <w:p w14:paraId="1B1D9DC6"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Reported having CVD guidelines that are utilized in at least 50% of health facilities</w:t>
            </w:r>
          </w:p>
        </w:tc>
        <w:tc>
          <w:tcPr>
            <w:tcW w:w="1134" w:type="dxa"/>
            <w:noWrap/>
            <w:hideMark/>
          </w:tcPr>
          <w:p w14:paraId="5A3A840D" w14:textId="77777777" w:rsidR="00E26CAB" w:rsidRPr="000B7B81" w:rsidRDefault="00E26CAB" w:rsidP="00E26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yes</w:t>
            </w:r>
          </w:p>
        </w:tc>
        <w:tc>
          <w:tcPr>
            <w:tcW w:w="1170" w:type="dxa"/>
          </w:tcPr>
          <w:p w14:paraId="11E8DFBC" w14:textId="77777777" w:rsidR="00E26CAB" w:rsidRPr="00164182" w:rsidRDefault="00E26CAB" w:rsidP="00E26CAB">
            <w:pPr>
              <w:cnfStyle w:val="000000000000" w:firstRow="0" w:lastRow="0" w:firstColumn="0" w:lastColumn="0" w:oddVBand="0" w:evenVBand="0" w:oddHBand="0" w:evenHBand="0" w:firstRowFirstColumn="0" w:firstRowLastColumn="0" w:lastRowFirstColumn="0" w:lastRowLastColumn="0"/>
            </w:pPr>
            <w:r w:rsidRPr="00164182">
              <w:t>none</w:t>
            </w:r>
          </w:p>
        </w:tc>
        <w:tc>
          <w:tcPr>
            <w:tcW w:w="1098" w:type="dxa"/>
          </w:tcPr>
          <w:p w14:paraId="2DDBF030" w14:textId="77777777" w:rsidR="00E26CAB" w:rsidRPr="00106C73" w:rsidRDefault="00E26CAB" w:rsidP="00E26CAB">
            <w:pPr>
              <w:cnfStyle w:val="000000000000" w:firstRow="0" w:lastRow="0" w:firstColumn="0" w:lastColumn="0" w:oddVBand="0" w:evenVBand="0" w:oddHBand="0" w:evenHBand="0" w:firstRowFirstColumn="0" w:firstRowLastColumn="0" w:lastRowFirstColumn="0" w:lastRowLastColumn="0"/>
            </w:pPr>
            <w:r w:rsidRPr="00106C73">
              <w:t>none</w:t>
            </w:r>
          </w:p>
        </w:tc>
        <w:tc>
          <w:tcPr>
            <w:tcW w:w="1417" w:type="dxa"/>
            <w:noWrap/>
            <w:hideMark/>
          </w:tcPr>
          <w:p w14:paraId="699A2073" w14:textId="77777777" w:rsidR="00E26CAB" w:rsidRPr="000B7B81" w:rsidRDefault="00E26CAB" w:rsidP="00E26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don't know</w:t>
            </w:r>
          </w:p>
        </w:tc>
      </w:tr>
      <w:tr w:rsidR="00E26CAB" w:rsidRPr="000B7B81" w14:paraId="14BC8AA7" w14:textId="77777777" w:rsidTr="00E26CA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382" w:type="dxa"/>
            <w:hideMark/>
          </w:tcPr>
          <w:p w14:paraId="04316DC4"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 xml:space="preserve">Number of essential NCD medicines reported as “generally available” 2017  </w:t>
            </w:r>
          </w:p>
        </w:tc>
        <w:tc>
          <w:tcPr>
            <w:tcW w:w="1134" w:type="dxa"/>
            <w:noWrap/>
            <w:hideMark/>
          </w:tcPr>
          <w:p w14:paraId="774CB365" w14:textId="77777777" w:rsidR="00E26CAB" w:rsidRPr="000B7B81" w:rsidRDefault="00E26CAB" w:rsidP="00E26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9 out of 10</w:t>
            </w:r>
          </w:p>
        </w:tc>
        <w:tc>
          <w:tcPr>
            <w:tcW w:w="1170" w:type="dxa"/>
          </w:tcPr>
          <w:p w14:paraId="548B1690" w14:textId="77777777" w:rsidR="00E26CAB" w:rsidRPr="00164182" w:rsidRDefault="00E26CAB" w:rsidP="00E26CAB">
            <w:pPr>
              <w:cnfStyle w:val="000000100000" w:firstRow="0" w:lastRow="0" w:firstColumn="0" w:lastColumn="0" w:oddVBand="0" w:evenVBand="0" w:oddHBand="1" w:evenHBand="0" w:firstRowFirstColumn="0" w:firstRowLastColumn="0" w:lastRowFirstColumn="0" w:lastRowLastColumn="0"/>
            </w:pPr>
            <w:r w:rsidRPr="00164182">
              <w:t>3 out of 10</w:t>
            </w:r>
          </w:p>
        </w:tc>
        <w:tc>
          <w:tcPr>
            <w:tcW w:w="1098" w:type="dxa"/>
          </w:tcPr>
          <w:p w14:paraId="76ED694D" w14:textId="77777777" w:rsidR="00E26CAB" w:rsidRPr="00106C73" w:rsidRDefault="00E26CAB" w:rsidP="00E26CAB">
            <w:pPr>
              <w:cnfStyle w:val="000000100000" w:firstRow="0" w:lastRow="0" w:firstColumn="0" w:lastColumn="0" w:oddVBand="0" w:evenVBand="0" w:oddHBand="1" w:evenHBand="0" w:firstRowFirstColumn="0" w:firstRowLastColumn="0" w:lastRowFirstColumn="0" w:lastRowLastColumn="0"/>
            </w:pPr>
            <w:r w:rsidRPr="00106C73">
              <w:t>7 out of 10</w:t>
            </w:r>
          </w:p>
        </w:tc>
        <w:tc>
          <w:tcPr>
            <w:tcW w:w="1417" w:type="dxa"/>
            <w:noWrap/>
            <w:hideMark/>
          </w:tcPr>
          <w:p w14:paraId="0CEDAAC2" w14:textId="77777777" w:rsidR="00E26CAB" w:rsidRPr="000B7B81" w:rsidRDefault="00E26CAB" w:rsidP="00E26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5 out of 10</w:t>
            </w:r>
          </w:p>
        </w:tc>
      </w:tr>
      <w:tr w:rsidR="00E26CAB" w:rsidRPr="000B7B81" w14:paraId="44D40CEE" w14:textId="77777777" w:rsidTr="00E26CAB">
        <w:trPr>
          <w:trHeight w:val="528"/>
        </w:trPr>
        <w:tc>
          <w:tcPr>
            <w:cnfStyle w:val="001000000000" w:firstRow="0" w:lastRow="0" w:firstColumn="1" w:lastColumn="0" w:oddVBand="0" w:evenVBand="0" w:oddHBand="0" w:evenHBand="0" w:firstRowFirstColumn="0" w:firstRowLastColumn="0" w:lastRowFirstColumn="0" w:lastRowLastColumn="0"/>
            <w:tcW w:w="5382" w:type="dxa"/>
            <w:hideMark/>
          </w:tcPr>
          <w:p w14:paraId="201FE8A9" w14:textId="77777777" w:rsidR="00E26CAB" w:rsidRPr="000B7B81" w:rsidRDefault="00E26CAB" w:rsidP="00E26CAB">
            <w:pPr>
              <w:rPr>
                <w:rFonts w:eastAsia="Times New Roman" w:cstheme="minorHAnsi"/>
                <w:color w:val="000000"/>
                <w:lang w:eastAsia="en-GB"/>
              </w:rPr>
            </w:pPr>
            <w:r w:rsidRPr="000B7B81">
              <w:rPr>
                <w:rFonts w:eastAsia="Times New Roman" w:cstheme="minorHAnsi"/>
                <w:color w:val="000000"/>
                <w:lang w:eastAsia="en-GB"/>
              </w:rPr>
              <w:t>Number of essential NCD technologies reported as “generally available”</w:t>
            </w:r>
          </w:p>
        </w:tc>
        <w:tc>
          <w:tcPr>
            <w:tcW w:w="1134" w:type="dxa"/>
            <w:noWrap/>
            <w:hideMark/>
          </w:tcPr>
          <w:p w14:paraId="032D5385" w14:textId="77777777" w:rsidR="00E26CAB" w:rsidRPr="000B7B81" w:rsidRDefault="00E26CAB" w:rsidP="00E26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 xml:space="preserve">5 out of 6 </w:t>
            </w:r>
          </w:p>
        </w:tc>
        <w:tc>
          <w:tcPr>
            <w:tcW w:w="1170" w:type="dxa"/>
          </w:tcPr>
          <w:p w14:paraId="7CE9CAA9" w14:textId="77777777" w:rsidR="00E26CAB" w:rsidRDefault="00E26CAB" w:rsidP="00E26CAB">
            <w:pPr>
              <w:cnfStyle w:val="000000000000" w:firstRow="0" w:lastRow="0" w:firstColumn="0" w:lastColumn="0" w:oddVBand="0" w:evenVBand="0" w:oddHBand="0" w:evenHBand="0" w:firstRowFirstColumn="0" w:firstRowLastColumn="0" w:lastRowFirstColumn="0" w:lastRowLastColumn="0"/>
            </w:pPr>
            <w:r w:rsidRPr="00164182">
              <w:t xml:space="preserve">2 out of 6 </w:t>
            </w:r>
          </w:p>
        </w:tc>
        <w:tc>
          <w:tcPr>
            <w:tcW w:w="1098" w:type="dxa"/>
          </w:tcPr>
          <w:p w14:paraId="3010C230" w14:textId="77777777" w:rsidR="00E26CAB" w:rsidRDefault="00E26CAB" w:rsidP="00E26CAB">
            <w:pPr>
              <w:cnfStyle w:val="000000000000" w:firstRow="0" w:lastRow="0" w:firstColumn="0" w:lastColumn="0" w:oddVBand="0" w:evenVBand="0" w:oddHBand="0" w:evenHBand="0" w:firstRowFirstColumn="0" w:firstRowLastColumn="0" w:lastRowFirstColumn="0" w:lastRowLastColumn="0"/>
            </w:pPr>
            <w:r w:rsidRPr="00106C73">
              <w:t>5 out of 6</w:t>
            </w:r>
          </w:p>
        </w:tc>
        <w:tc>
          <w:tcPr>
            <w:tcW w:w="1417" w:type="dxa"/>
            <w:noWrap/>
            <w:hideMark/>
          </w:tcPr>
          <w:p w14:paraId="0DF68189" w14:textId="77777777" w:rsidR="00E26CAB" w:rsidRPr="000B7B81" w:rsidRDefault="00E26CAB" w:rsidP="00E26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B7B81">
              <w:rPr>
                <w:rFonts w:eastAsia="Times New Roman" w:cstheme="minorHAnsi"/>
                <w:color w:val="000000"/>
                <w:lang w:eastAsia="en-GB"/>
              </w:rPr>
              <w:t xml:space="preserve">6 out of 6 </w:t>
            </w:r>
          </w:p>
        </w:tc>
      </w:tr>
    </w:tbl>
    <w:p w14:paraId="1600EE17" w14:textId="77777777" w:rsidR="00E26CAB" w:rsidRPr="00E26CAB" w:rsidRDefault="00E26CAB" w:rsidP="00E26CAB">
      <w:r w:rsidRPr="00E26CAB">
        <w:t>Source: WHO NCD Country Profiles 2018</w:t>
      </w:r>
    </w:p>
    <w:p w14:paraId="3CBAA3D9" w14:textId="77777777" w:rsidR="0012796A" w:rsidRDefault="0012796A">
      <w:pPr>
        <w:rPr>
          <w:b/>
        </w:rPr>
      </w:pPr>
      <w:r>
        <w:rPr>
          <w:b/>
        </w:rPr>
        <w:br w:type="page"/>
      </w:r>
    </w:p>
    <w:p w14:paraId="030EEE1F" w14:textId="24680AE7" w:rsidR="00BF5158" w:rsidRPr="00BF5158" w:rsidRDefault="00BF5158" w:rsidP="00D14DFA">
      <w:pPr>
        <w:spacing w:after="0" w:line="240" w:lineRule="auto"/>
        <w:ind w:left="720" w:hanging="720"/>
        <w:rPr>
          <w:rFonts w:ascii="Calibri" w:eastAsia="Times New Roman" w:hAnsi="Calibri" w:cs="Arial"/>
          <w:b/>
          <w:noProof/>
          <w:lang w:val="en-US"/>
        </w:rPr>
      </w:pPr>
      <w:bookmarkStart w:id="1" w:name="_GoBack"/>
      <w:r w:rsidRPr="00BF5158">
        <w:rPr>
          <w:rFonts w:ascii="Calibri" w:eastAsia="Times New Roman" w:hAnsi="Calibri" w:cs="Arial"/>
          <w:b/>
          <w:noProof/>
          <w:lang w:val="en-US"/>
        </w:rPr>
        <w:t>References</w:t>
      </w:r>
    </w:p>
    <w:bookmarkEnd w:id="1"/>
    <w:p w14:paraId="293AB874" w14:textId="7B72ED84"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w:t>
      </w:r>
      <w:r w:rsidRPr="00D14DFA">
        <w:rPr>
          <w:rFonts w:ascii="Calibri" w:eastAsia="Times New Roman" w:hAnsi="Calibri" w:cs="Arial"/>
          <w:noProof/>
          <w:lang w:val="en-US"/>
        </w:rPr>
        <w:tab/>
        <w:t xml:space="preserve">Ofori-Asenso R, Agyeman AA, Laar A. et al. Overweight and obesity epidemic in Ghana - a systematic review and meta-analysis. </w:t>
      </w:r>
      <w:r w:rsidRPr="00D14DFA">
        <w:rPr>
          <w:rFonts w:ascii="Calibri" w:eastAsia="Times New Roman" w:hAnsi="Calibri" w:cs="Arial"/>
          <w:i/>
          <w:noProof/>
          <w:lang w:val="en-US"/>
        </w:rPr>
        <w:t>BMC Public Health.</w:t>
      </w:r>
      <w:r w:rsidRPr="00D14DFA">
        <w:rPr>
          <w:rFonts w:ascii="Calibri" w:eastAsia="Times New Roman" w:hAnsi="Calibri" w:cs="Arial"/>
          <w:noProof/>
          <w:lang w:val="en-US"/>
        </w:rPr>
        <w:t xml:space="preserve"> 2016, 16(1239).</w:t>
      </w:r>
    </w:p>
    <w:p w14:paraId="4CC2F928"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w:t>
      </w:r>
      <w:r w:rsidRPr="00D14DFA">
        <w:rPr>
          <w:rFonts w:ascii="Calibri" w:eastAsia="Times New Roman" w:hAnsi="Calibri" w:cs="Arial"/>
          <w:noProof/>
          <w:lang w:val="en-US"/>
        </w:rPr>
        <w:tab/>
        <w:t xml:space="preserve">Greif M and Nii-Amoo Dodoo F. How community physical, structural, and social stressors relate to mental health in the urban slums of Accra, Ghana. </w:t>
      </w:r>
      <w:r w:rsidRPr="00D14DFA">
        <w:rPr>
          <w:rFonts w:ascii="Calibri" w:eastAsia="Times New Roman" w:hAnsi="Calibri" w:cs="Arial"/>
          <w:i/>
          <w:noProof/>
          <w:lang w:val="en-US"/>
        </w:rPr>
        <w:t>Health &amp; Place.</w:t>
      </w:r>
      <w:r w:rsidRPr="00D14DFA">
        <w:rPr>
          <w:rFonts w:ascii="Calibri" w:eastAsia="Times New Roman" w:hAnsi="Calibri" w:cs="Arial"/>
          <w:noProof/>
          <w:lang w:val="en-US"/>
        </w:rPr>
        <w:t xml:space="preserve"> 2015, 33, pp.57-66.</w:t>
      </w:r>
    </w:p>
    <w:p w14:paraId="6EDD4427"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w:t>
      </w:r>
      <w:r w:rsidRPr="00D14DFA">
        <w:rPr>
          <w:rFonts w:ascii="Calibri" w:eastAsia="Times New Roman" w:hAnsi="Calibri" w:cs="Arial"/>
          <w:noProof/>
          <w:lang w:val="en-US"/>
        </w:rPr>
        <w:tab/>
        <w:t xml:space="preserve">Boadi K, Kuitunen M, Boadi K et al. Environmental and health impacts of household solid waste handling and disposal practices in third world cities: the case of the Accra Metropolitan Area, Ghana. </w:t>
      </w:r>
      <w:r w:rsidRPr="00D14DFA">
        <w:rPr>
          <w:rFonts w:ascii="Calibri" w:eastAsia="Times New Roman" w:hAnsi="Calibri" w:cs="Arial"/>
          <w:i/>
          <w:noProof/>
          <w:lang w:val="en-US"/>
        </w:rPr>
        <w:t>Journal of Environmental Health.</w:t>
      </w:r>
      <w:r w:rsidRPr="00D14DFA">
        <w:rPr>
          <w:rFonts w:ascii="Calibri" w:eastAsia="Times New Roman" w:hAnsi="Calibri" w:cs="Arial"/>
          <w:noProof/>
          <w:lang w:val="en-US"/>
        </w:rPr>
        <w:t xml:space="preserve"> 2005, 68(4), pp.32-36.</w:t>
      </w:r>
    </w:p>
    <w:p w14:paraId="398C7717"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w:t>
      </w:r>
      <w:r w:rsidRPr="00D14DFA">
        <w:rPr>
          <w:rFonts w:ascii="Calibri" w:eastAsia="Times New Roman" w:hAnsi="Calibri" w:cs="Arial"/>
          <w:noProof/>
          <w:lang w:val="en-US"/>
        </w:rPr>
        <w:tab/>
        <w:t xml:space="preserve">Taylor P, Boussen C, Awunyo-Akaba J. et al. </w:t>
      </w:r>
      <w:r w:rsidRPr="00D14DFA">
        <w:rPr>
          <w:rFonts w:ascii="Calibri" w:eastAsia="Times New Roman" w:hAnsi="Calibri" w:cs="Arial"/>
          <w:i/>
          <w:noProof/>
          <w:lang w:val="en-US"/>
        </w:rPr>
        <w:t>Ghana Urban Health Assessment Environmental Health Project.</w:t>
      </w:r>
      <w:r w:rsidRPr="00D14DFA">
        <w:rPr>
          <w:rFonts w:ascii="Calibri" w:eastAsia="Times New Roman" w:hAnsi="Calibri" w:cs="Arial"/>
          <w:noProof/>
          <w:lang w:val="en-US"/>
        </w:rPr>
        <w:t xml:space="preserve">  USAID, 2002.</w:t>
      </w:r>
    </w:p>
    <w:p w14:paraId="5CC18EFC"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5.</w:t>
      </w:r>
      <w:r w:rsidRPr="00D14DFA">
        <w:rPr>
          <w:rFonts w:ascii="Calibri" w:eastAsia="Times New Roman" w:hAnsi="Calibri" w:cs="Arial"/>
          <w:noProof/>
          <w:lang w:val="en-US"/>
        </w:rPr>
        <w:tab/>
        <w:t xml:space="preserve">Ibrahim S, Lubberding HJ, Drechsel P et al. Improving decision-making on interventions in the urban water system of Accra. (Special Issue: Water for urban agriculture.). </w:t>
      </w:r>
      <w:r w:rsidRPr="00D14DFA">
        <w:rPr>
          <w:rFonts w:ascii="Calibri" w:eastAsia="Times New Roman" w:hAnsi="Calibri" w:cs="Arial"/>
          <w:i/>
          <w:noProof/>
          <w:lang w:val="en-US"/>
        </w:rPr>
        <w:t>Urban Agriculture Magazine.</w:t>
      </w:r>
      <w:r w:rsidRPr="00D14DFA">
        <w:rPr>
          <w:rFonts w:ascii="Calibri" w:eastAsia="Times New Roman" w:hAnsi="Calibri" w:cs="Arial"/>
          <w:noProof/>
          <w:lang w:val="en-US"/>
        </w:rPr>
        <w:t xml:space="preserve"> 2008, 20, pp.19-20.</w:t>
      </w:r>
    </w:p>
    <w:p w14:paraId="08974D64"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6.</w:t>
      </w:r>
      <w:r w:rsidRPr="00D14DFA">
        <w:rPr>
          <w:rFonts w:ascii="Calibri" w:eastAsia="Times New Roman" w:hAnsi="Calibri" w:cs="Arial"/>
          <w:noProof/>
          <w:lang w:val="en-US"/>
        </w:rPr>
        <w:tab/>
        <w:t xml:space="preserve">Johnson FA, Frempong-Ainguah,F, Matthews Z et al.  Evaluating the Impact of the Community-Based Health Planning and Services Initiative on Uptake of Skilled Birth Care in Ghana. </w:t>
      </w:r>
      <w:r w:rsidRPr="00D14DFA">
        <w:rPr>
          <w:rFonts w:ascii="Calibri" w:eastAsia="Times New Roman" w:hAnsi="Calibri" w:cs="Arial"/>
          <w:i/>
          <w:noProof/>
          <w:lang w:val="en-US"/>
        </w:rPr>
        <w:t>PLoS ONE.</w:t>
      </w:r>
      <w:r w:rsidRPr="00D14DFA">
        <w:rPr>
          <w:rFonts w:ascii="Calibri" w:eastAsia="Times New Roman" w:hAnsi="Calibri" w:cs="Arial"/>
          <w:noProof/>
          <w:lang w:val="en-US"/>
        </w:rPr>
        <w:t xml:space="preserve"> 2015, 10(3), p.e0120556.</w:t>
      </w:r>
    </w:p>
    <w:p w14:paraId="2F80A1C3"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7.</w:t>
      </w:r>
      <w:r w:rsidRPr="00D14DFA">
        <w:rPr>
          <w:rFonts w:ascii="Calibri" w:eastAsia="Times New Roman" w:hAnsi="Calibri" w:cs="Arial"/>
          <w:noProof/>
          <w:lang w:val="en-US"/>
        </w:rPr>
        <w:tab/>
        <w:t xml:space="preserve">Phillips JF, Awoonor-Williams JK, Bawah A et al. What do you do with success? The science of scaling up a health systems strengthening intervention in Ghana. </w:t>
      </w:r>
      <w:r w:rsidRPr="00D14DFA">
        <w:rPr>
          <w:rFonts w:ascii="Calibri" w:eastAsia="Times New Roman" w:hAnsi="Calibri" w:cs="Arial"/>
          <w:i/>
          <w:noProof/>
          <w:lang w:val="en-US"/>
        </w:rPr>
        <w:t>BMC Health Services Research.</w:t>
      </w:r>
      <w:r w:rsidRPr="00D14DFA">
        <w:rPr>
          <w:rFonts w:ascii="Calibri" w:eastAsia="Times New Roman" w:hAnsi="Calibri" w:cs="Arial"/>
          <w:noProof/>
          <w:lang w:val="en-US"/>
        </w:rPr>
        <w:t xml:space="preserve"> 2018, 18(1), p.484.</w:t>
      </w:r>
    </w:p>
    <w:p w14:paraId="74CA84A9"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8.</w:t>
      </w:r>
      <w:r w:rsidRPr="00D14DFA">
        <w:rPr>
          <w:rFonts w:ascii="Calibri" w:eastAsia="Times New Roman" w:hAnsi="Calibri" w:cs="Arial"/>
          <w:noProof/>
          <w:lang w:val="en-US"/>
        </w:rPr>
        <w:tab/>
        <w:t>Pence B,  Binka FN, Phillips JF, et al. The impact of the Navrongo Community Health and Family Planning Project on child mortality, 1993–2000. Paper presented Union for Population, Salvador, Brazil .</w:t>
      </w:r>
      <w:r w:rsidRPr="00D14DFA">
        <w:rPr>
          <w:rFonts w:ascii="Calibri" w:eastAsia="Times New Roman" w:hAnsi="Calibri" w:cs="Arial"/>
          <w:i/>
          <w:noProof/>
          <w:lang w:val="en-US"/>
        </w:rPr>
        <w:t xml:space="preserve"> </w:t>
      </w:r>
      <w:r w:rsidRPr="00D14DFA">
        <w:rPr>
          <w:rFonts w:ascii="Calibri" w:eastAsia="Times New Roman" w:hAnsi="Calibri" w:cs="Arial"/>
          <w:noProof/>
          <w:lang w:val="en-US"/>
        </w:rPr>
        <w:t xml:space="preserve">In: </w:t>
      </w:r>
      <w:r w:rsidRPr="00D14DFA">
        <w:rPr>
          <w:rFonts w:ascii="Calibri" w:eastAsia="Times New Roman" w:hAnsi="Calibri" w:cs="Arial"/>
          <w:i/>
          <w:noProof/>
          <w:lang w:val="en-US"/>
        </w:rPr>
        <w:t>Union for Population Salvador, Brazil .</w:t>
      </w:r>
      <w:r w:rsidRPr="00D14DFA">
        <w:rPr>
          <w:rFonts w:ascii="Calibri" w:eastAsia="Times New Roman" w:hAnsi="Calibri" w:cs="Arial"/>
          <w:noProof/>
          <w:lang w:val="en-US"/>
        </w:rPr>
        <w:t xml:space="preserve"> 2001.</w:t>
      </w:r>
    </w:p>
    <w:p w14:paraId="18504AE5"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9.</w:t>
      </w:r>
      <w:r w:rsidRPr="00D14DFA">
        <w:rPr>
          <w:rFonts w:ascii="Calibri" w:eastAsia="Times New Roman" w:hAnsi="Calibri" w:cs="Arial"/>
          <w:noProof/>
          <w:lang w:val="en-US"/>
        </w:rPr>
        <w:tab/>
        <w:t xml:space="preserve">Debpuur C, Phillips JF, Jackson, E. et al.. The impact of the Navrongo Project on contraceptive knowledge and use, reproductive preferences, and fertility. </w:t>
      </w:r>
      <w:r w:rsidRPr="00D14DFA">
        <w:rPr>
          <w:rFonts w:ascii="Calibri" w:eastAsia="Times New Roman" w:hAnsi="Calibri" w:cs="Arial"/>
          <w:i/>
          <w:noProof/>
          <w:lang w:val="en-US"/>
        </w:rPr>
        <w:t>Studies in Family Planning.</w:t>
      </w:r>
      <w:r w:rsidRPr="00D14DFA">
        <w:rPr>
          <w:rFonts w:ascii="Calibri" w:eastAsia="Times New Roman" w:hAnsi="Calibri" w:cs="Arial"/>
          <w:noProof/>
          <w:lang w:val="en-US"/>
        </w:rPr>
        <w:t xml:space="preserve"> 2002, 33(141-63).</w:t>
      </w:r>
    </w:p>
    <w:p w14:paraId="5B5604A3"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10.</w:t>
      </w:r>
      <w:r w:rsidRPr="00D14DFA">
        <w:rPr>
          <w:rFonts w:ascii="Calibri" w:eastAsia="Times New Roman" w:hAnsi="Calibri" w:cs="Arial"/>
          <w:noProof/>
          <w:lang w:val="en-US"/>
        </w:rPr>
        <w:tab/>
        <w:t xml:space="preserve">Nwameme AU, Tabong PT and Adongo PB. Implementing Community-based Health Planning and Services in impoverished urban communities: health workers' perspective. </w:t>
      </w:r>
      <w:r w:rsidRPr="00D14DFA">
        <w:rPr>
          <w:rFonts w:ascii="Calibri" w:eastAsia="Times New Roman" w:hAnsi="Calibri" w:cs="Arial"/>
          <w:i/>
          <w:noProof/>
          <w:lang w:val="en-US"/>
        </w:rPr>
        <w:t>BMC Health Serv Res.</w:t>
      </w:r>
      <w:r w:rsidRPr="00D14DFA">
        <w:rPr>
          <w:rFonts w:ascii="Calibri" w:eastAsia="Times New Roman" w:hAnsi="Calibri" w:cs="Arial"/>
          <w:noProof/>
          <w:lang w:val="en-US"/>
        </w:rPr>
        <w:t xml:space="preserve"> 2018, 18(1), p.186.</w:t>
      </w:r>
    </w:p>
    <w:p w14:paraId="0DFCCC11"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11.</w:t>
      </w:r>
      <w:r w:rsidRPr="00D14DFA">
        <w:rPr>
          <w:rFonts w:ascii="Calibri" w:eastAsia="Times New Roman" w:hAnsi="Calibri" w:cs="Arial"/>
          <w:noProof/>
          <w:lang w:val="en-US"/>
        </w:rPr>
        <w:tab/>
        <w:t xml:space="preserve">Bello-Ovosi BO, Asuke S, Abdulrahman SO et al. Prevalence and correlates of hypertension and diabetes mellitus in an urban community in North-Western Nigeria. </w:t>
      </w:r>
      <w:r w:rsidRPr="00D14DFA">
        <w:rPr>
          <w:rFonts w:ascii="Calibri" w:eastAsia="Times New Roman" w:hAnsi="Calibri" w:cs="Arial"/>
          <w:i/>
          <w:noProof/>
          <w:lang w:val="en-US"/>
        </w:rPr>
        <w:t>Pan African Medical Journal.</w:t>
      </w:r>
      <w:r w:rsidRPr="00D14DFA">
        <w:rPr>
          <w:rFonts w:ascii="Calibri" w:eastAsia="Times New Roman" w:hAnsi="Calibri" w:cs="Arial"/>
          <w:noProof/>
          <w:lang w:val="en-US"/>
        </w:rPr>
        <w:t xml:space="preserve"> 2018, 29(97).</w:t>
      </w:r>
    </w:p>
    <w:p w14:paraId="362D5C67"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12.</w:t>
      </w:r>
      <w:r w:rsidRPr="00D14DFA">
        <w:rPr>
          <w:rFonts w:ascii="Calibri" w:eastAsia="Times New Roman" w:hAnsi="Calibri" w:cs="Arial"/>
          <w:noProof/>
          <w:lang w:val="en-US"/>
        </w:rPr>
        <w:tab/>
        <w:t xml:space="preserve">Oyeyemi AL and Adeyemi O. Relationship of physical activity to cardiovascular risk factors in an urban population of Nigerian adults. </w:t>
      </w:r>
      <w:r w:rsidRPr="00D14DFA">
        <w:rPr>
          <w:rFonts w:ascii="Calibri" w:eastAsia="Times New Roman" w:hAnsi="Calibri" w:cs="Arial"/>
          <w:i/>
          <w:noProof/>
          <w:lang w:val="en-US"/>
        </w:rPr>
        <w:t>Archives of Public Health.</w:t>
      </w:r>
      <w:r w:rsidRPr="00D14DFA">
        <w:rPr>
          <w:rFonts w:ascii="Calibri" w:eastAsia="Times New Roman" w:hAnsi="Calibri" w:cs="Arial"/>
          <w:noProof/>
          <w:lang w:val="en-US"/>
        </w:rPr>
        <w:t xml:space="preserve"> 2013, 71(6).</w:t>
      </w:r>
    </w:p>
    <w:p w14:paraId="053EA60D"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13.</w:t>
      </w:r>
      <w:r w:rsidRPr="00D14DFA">
        <w:rPr>
          <w:rFonts w:ascii="Calibri" w:eastAsia="Times New Roman" w:hAnsi="Calibri" w:cs="Arial"/>
          <w:noProof/>
          <w:lang w:val="en-US"/>
        </w:rPr>
        <w:tab/>
        <w:t xml:space="preserve">Kamndaya M, Pisa PT, Chersich MF  et al. Intersections between polyvictimisation and mental health among adolescents in five urban disadvantaged settings: the role of gender. (Special Issue: Urban health at the edge: a series on reproductive health and HIV in inner-city Johannesburg.). </w:t>
      </w:r>
      <w:r w:rsidRPr="00D14DFA">
        <w:rPr>
          <w:rFonts w:ascii="Calibri" w:eastAsia="Times New Roman" w:hAnsi="Calibri" w:cs="Arial"/>
          <w:i/>
          <w:noProof/>
          <w:lang w:val="en-US"/>
        </w:rPr>
        <w:t>BMC Public Health.</w:t>
      </w:r>
      <w:r w:rsidRPr="00D14DFA">
        <w:rPr>
          <w:rFonts w:ascii="Calibri" w:eastAsia="Times New Roman" w:hAnsi="Calibri" w:cs="Arial"/>
          <w:noProof/>
          <w:lang w:val="en-US"/>
        </w:rPr>
        <w:t xml:space="preserve"> 2017, 17(Suppl. 3).</w:t>
      </w:r>
    </w:p>
    <w:p w14:paraId="4F74F0E7"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14.</w:t>
      </w:r>
      <w:r w:rsidRPr="00D14DFA">
        <w:rPr>
          <w:rFonts w:ascii="Calibri" w:eastAsia="Times New Roman" w:hAnsi="Calibri" w:cs="Arial"/>
          <w:noProof/>
          <w:lang w:val="en-US"/>
        </w:rPr>
        <w:tab/>
        <w:t xml:space="preserve">Idowu AE, Edewor PA and Amoo EO. Working conditions and maternal health challenges in Lagos state, Nigeria. </w:t>
      </w:r>
      <w:r w:rsidRPr="00D14DFA">
        <w:rPr>
          <w:rFonts w:ascii="Calibri" w:eastAsia="Times New Roman" w:hAnsi="Calibri" w:cs="Arial"/>
          <w:i/>
          <w:noProof/>
          <w:lang w:val="en-US"/>
        </w:rPr>
        <w:t>Research on Humanities and Social Sciences.</w:t>
      </w:r>
      <w:r w:rsidRPr="00D14DFA">
        <w:rPr>
          <w:rFonts w:ascii="Calibri" w:eastAsia="Times New Roman" w:hAnsi="Calibri" w:cs="Arial"/>
          <w:noProof/>
          <w:lang w:val="en-US"/>
        </w:rPr>
        <w:t xml:space="preserve"> 2014, 4(9), pp.136-147.</w:t>
      </w:r>
    </w:p>
    <w:p w14:paraId="544A9FE3"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15.</w:t>
      </w:r>
      <w:r w:rsidRPr="00D14DFA">
        <w:rPr>
          <w:rFonts w:ascii="Calibri" w:eastAsia="Times New Roman" w:hAnsi="Calibri" w:cs="Arial"/>
          <w:noProof/>
          <w:lang w:val="en-US"/>
        </w:rPr>
        <w:tab/>
        <w:t xml:space="preserve">Aliyu AA and Amadu L. Urbanization, cities, and health: The challenges to Nigeria - A review. </w:t>
      </w:r>
      <w:r w:rsidRPr="00D14DFA">
        <w:rPr>
          <w:rFonts w:ascii="Calibri" w:eastAsia="Times New Roman" w:hAnsi="Calibri" w:cs="Arial"/>
          <w:i/>
          <w:noProof/>
          <w:lang w:val="en-US"/>
        </w:rPr>
        <w:t>Annals of African Medicine.</w:t>
      </w:r>
      <w:r w:rsidRPr="00D14DFA">
        <w:rPr>
          <w:rFonts w:ascii="Calibri" w:eastAsia="Times New Roman" w:hAnsi="Calibri" w:cs="Arial"/>
          <w:noProof/>
          <w:lang w:val="en-US"/>
        </w:rPr>
        <w:t xml:space="preserve"> 2017, 16(4), pp.149-158.</w:t>
      </w:r>
    </w:p>
    <w:p w14:paraId="4DE4BCBA"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16.</w:t>
      </w:r>
      <w:r w:rsidRPr="00D14DFA">
        <w:rPr>
          <w:rFonts w:ascii="Calibri" w:eastAsia="Times New Roman" w:hAnsi="Calibri" w:cs="Arial"/>
          <w:noProof/>
          <w:lang w:val="en-US"/>
        </w:rPr>
        <w:tab/>
        <w:t xml:space="preserve">Adisa O. Investigating determinants of catastrophic health spending among poorly insured elderly households in urban Nigeria. </w:t>
      </w:r>
      <w:r w:rsidRPr="00D14DFA">
        <w:rPr>
          <w:rFonts w:ascii="Calibri" w:eastAsia="Times New Roman" w:hAnsi="Calibri" w:cs="Arial"/>
          <w:i/>
          <w:noProof/>
          <w:lang w:val="en-US"/>
        </w:rPr>
        <w:t>International Journal for Equity in Health.</w:t>
      </w:r>
      <w:r w:rsidRPr="00D14DFA">
        <w:rPr>
          <w:rFonts w:ascii="Calibri" w:eastAsia="Times New Roman" w:hAnsi="Calibri" w:cs="Arial"/>
          <w:noProof/>
          <w:lang w:val="en-US"/>
        </w:rPr>
        <w:t xml:space="preserve"> 2015, 14(79).</w:t>
      </w:r>
    </w:p>
    <w:p w14:paraId="5B290FAC"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17.</w:t>
      </w:r>
      <w:r w:rsidRPr="00D14DFA">
        <w:rPr>
          <w:rFonts w:ascii="Calibri" w:eastAsia="Times New Roman" w:hAnsi="Calibri" w:cs="Arial"/>
          <w:noProof/>
          <w:lang w:val="en-US"/>
        </w:rPr>
        <w:tab/>
        <w:t xml:space="preserve">Mogo E, Litt J, Leiferman  J et al. An audit of urban neighbourhoods in metropolitan Lagos, Nigeria. </w:t>
      </w:r>
      <w:r w:rsidRPr="00D14DFA">
        <w:rPr>
          <w:rFonts w:ascii="Calibri" w:eastAsia="Times New Roman" w:hAnsi="Calibri" w:cs="Arial"/>
          <w:i/>
          <w:noProof/>
          <w:lang w:val="en-US"/>
        </w:rPr>
        <w:t>Journal of Sustainable Development in Africa.</w:t>
      </w:r>
      <w:r w:rsidRPr="00D14DFA">
        <w:rPr>
          <w:rFonts w:ascii="Calibri" w:eastAsia="Times New Roman" w:hAnsi="Calibri" w:cs="Arial"/>
          <w:noProof/>
          <w:lang w:val="en-US"/>
        </w:rPr>
        <w:t xml:space="preserve"> 2017, 19(1), pp.1-21.</w:t>
      </w:r>
    </w:p>
    <w:p w14:paraId="514B2D19"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18.</w:t>
      </w:r>
      <w:r w:rsidRPr="00D14DFA">
        <w:rPr>
          <w:rFonts w:ascii="Calibri" w:eastAsia="Times New Roman" w:hAnsi="Calibri" w:cs="Arial"/>
          <w:noProof/>
          <w:lang w:val="en-US"/>
        </w:rPr>
        <w:tab/>
        <w:t xml:space="preserve">Onyeonoro UU, Ogah OS, Ukegbu A et al.  Urban-rural differences in health-care-seeking pattern of residents of Abia State, Nigeria, and the implication in the control of NCDs. </w:t>
      </w:r>
      <w:r w:rsidRPr="00D14DFA">
        <w:rPr>
          <w:rFonts w:ascii="Calibri" w:eastAsia="Times New Roman" w:hAnsi="Calibri" w:cs="Arial"/>
          <w:i/>
          <w:noProof/>
          <w:lang w:val="en-US"/>
        </w:rPr>
        <w:t>Health Services Insights.</w:t>
      </w:r>
      <w:r w:rsidRPr="00D14DFA">
        <w:rPr>
          <w:rFonts w:ascii="Calibri" w:eastAsia="Times New Roman" w:hAnsi="Calibri" w:cs="Arial"/>
          <w:noProof/>
          <w:lang w:val="en-US"/>
        </w:rPr>
        <w:t xml:space="preserve"> 2016, 9, pp.29-36.</w:t>
      </w:r>
    </w:p>
    <w:p w14:paraId="4C0DFC56"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19.</w:t>
      </w:r>
      <w:r w:rsidRPr="00D14DFA">
        <w:rPr>
          <w:rFonts w:ascii="Calibri" w:eastAsia="Times New Roman" w:hAnsi="Calibri" w:cs="Arial"/>
          <w:noProof/>
          <w:lang w:val="en-US"/>
        </w:rPr>
        <w:tab/>
        <w:t xml:space="preserve">Oluwatayo IB. Healthcare service delivery system and households' welfare status in urban southwest Nigeria. </w:t>
      </w:r>
      <w:r w:rsidRPr="00D14DFA">
        <w:rPr>
          <w:rFonts w:ascii="Calibri" w:eastAsia="Times New Roman" w:hAnsi="Calibri" w:cs="Arial"/>
          <w:i/>
          <w:noProof/>
          <w:lang w:val="en-US"/>
        </w:rPr>
        <w:t>Journal of Human Ecology.</w:t>
      </w:r>
      <w:r w:rsidRPr="00D14DFA">
        <w:rPr>
          <w:rFonts w:ascii="Calibri" w:eastAsia="Times New Roman" w:hAnsi="Calibri" w:cs="Arial"/>
          <w:noProof/>
          <w:lang w:val="en-US"/>
        </w:rPr>
        <w:t xml:space="preserve"> 2015, 50(2), pp.181-187.</w:t>
      </w:r>
    </w:p>
    <w:p w14:paraId="4F964A6E"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20.</w:t>
      </w:r>
      <w:r w:rsidRPr="00D14DFA">
        <w:rPr>
          <w:rFonts w:ascii="Calibri" w:eastAsia="Times New Roman" w:hAnsi="Calibri" w:cs="Arial"/>
          <w:noProof/>
          <w:lang w:val="en-US"/>
        </w:rPr>
        <w:tab/>
        <w:t xml:space="preserve">Bishal G, Rajan S, Dinesh N et al.  Prevalence of type 2 diabetes in Nepal: a systematic review and meta-analysis from 2000 to 2014. </w:t>
      </w:r>
      <w:r w:rsidRPr="00D14DFA">
        <w:rPr>
          <w:rFonts w:ascii="Calibri" w:eastAsia="Times New Roman" w:hAnsi="Calibri" w:cs="Arial"/>
          <w:i/>
          <w:noProof/>
          <w:lang w:val="en-US"/>
        </w:rPr>
        <w:t>Global Health Action.</w:t>
      </w:r>
      <w:r w:rsidRPr="00D14DFA">
        <w:rPr>
          <w:rFonts w:ascii="Calibri" w:eastAsia="Times New Roman" w:hAnsi="Calibri" w:cs="Arial"/>
          <w:noProof/>
          <w:lang w:val="en-US"/>
        </w:rPr>
        <w:t xml:space="preserve"> 2015, 8(29088).</w:t>
      </w:r>
    </w:p>
    <w:p w14:paraId="53B239F9"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21.</w:t>
      </w:r>
      <w:r w:rsidRPr="00D14DFA">
        <w:rPr>
          <w:rFonts w:ascii="Calibri" w:eastAsia="Times New Roman" w:hAnsi="Calibri" w:cs="Arial"/>
          <w:noProof/>
          <w:lang w:val="en-US"/>
        </w:rPr>
        <w:tab/>
        <w:t xml:space="preserve">Dhungana RR, Thapa P, Devkota S et al. Prevalence of cardiovascular disease risk factors: A community-based cross-sectional study in a peri-urban community of Kathmandu, Nepal. </w:t>
      </w:r>
      <w:r w:rsidRPr="00D14DFA">
        <w:rPr>
          <w:rFonts w:ascii="Calibri" w:eastAsia="Times New Roman" w:hAnsi="Calibri" w:cs="Arial"/>
          <w:i/>
          <w:noProof/>
          <w:lang w:val="en-US"/>
        </w:rPr>
        <w:t>Indian Heart Journal.</w:t>
      </w:r>
      <w:r w:rsidRPr="00D14DFA">
        <w:rPr>
          <w:rFonts w:ascii="Calibri" w:eastAsia="Times New Roman" w:hAnsi="Calibri" w:cs="Arial"/>
          <w:noProof/>
          <w:lang w:val="en-US"/>
        </w:rPr>
        <w:t xml:space="preserve"> 2018, 70(3), pp.S20-S27.</w:t>
      </w:r>
    </w:p>
    <w:p w14:paraId="7766E164"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22.</w:t>
      </w:r>
      <w:r w:rsidRPr="00D14DFA">
        <w:rPr>
          <w:rFonts w:ascii="Calibri" w:eastAsia="Times New Roman" w:hAnsi="Calibri" w:cs="Arial"/>
          <w:noProof/>
          <w:lang w:val="en-US"/>
        </w:rPr>
        <w:tab/>
        <w:t xml:space="preserve">Aryal UR, Petzold M, Bondjers G et al.  Correlates of smoking susceptibility among adolescents in a peri-urban area of Nepal: a population-based cross-sectional study in the Jhaukhel-Duwakot Health Demographic Surveillance Site. </w:t>
      </w:r>
      <w:r w:rsidRPr="00D14DFA">
        <w:rPr>
          <w:rFonts w:ascii="Calibri" w:eastAsia="Times New Roman" w:hAnsi="Calibri" w:cs="Arial"/>
          <w:i/>
          <w:noProof/>
          <w:lang w:val="en-US"/>
        </w:rPr>
        <w:t>Glob Health Action.</w:t>
      </w:r>
      <w:r w:rsidRPr="00D14DFA">
        <w:rPr>
          <w:rFonts w:ascii="Calibri" w:eastAsia="Times New Roman" w:hAnsi="Calibri" w:cs="Arial"/>
          <w:noProof/>
          <w:lang w:val="en-US"/>
        </w:rPr>
        <w:t xml:space="preserve"> 2014, 7(24488).</w:t>
      </w:r>
    </w:p>
    <w:p w14:paraId="40E1B4A9"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23.</w:t>
      </w:r>
      <w:r w:rsidRPr="00D14DFA">
        <w:rPr>
          <w:rFonts w:ascii="Calibri" w:eastAsia="Times New Roman" w:hAnsi="Calibri" w:cs="Arial"/>
          <w:noProof/>
          <w:lang w:val="en-US"/>
        </w:rPr>
        <w:tab/>
        <w:t xml:space="preserve">Risal A, Manandhar K, Linde M  et al. Anxiety and depression in Nepal: prevalence, comorbidity and associations. </w:t>
      </w:r>
      <w:r w:rsidRPr="00D14DFA">
        <w:rPr>
          <w:rFonts w:ascii="Calibri" w:eastAsia="Times New Roman" w:hAnsi="Calibri" w:cs="Arial"/>
          <w:i/>
          <w:noProof/>
          <w:lang w:val="en-US"/>
        </w:rPr>
        <w:t>Bmc Psychiatry.</w:t>
      </w:r>
      <w:r w:rsidRPr="00D14DFA">
        <w:rPr>
          <w:rFonts w:ascii="Calibri" w:eastAsia="Times New Roman" w:hAnsi="Calibri" w:cs="Arial"/>
          <w:noProof/>
          <w:lang w:val="en-US"/>
        </w:rPr>
        <w:t xml:space="preserve"> 2016, 16(102), p.14.</w:t>
      </w:r>
    </w:p>
    <w:p w14:paraId="2DDC90A3"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24.</w:t>
      </w:r>
      <w:r w:rsidRPr="00D14DFA">
        <w:rPr>
          <w:rFonts w:ascii="Calibri" w:eastAsia="Times New Roman" w:hAnsi="Calibri" w:cs="Arial"/>
          <w:noProof/>
          <w:lang w:val="en-US"/>
        </w:rPr>
        <w:tab/>
        <w:t>Gupta  AA, Lall AK, Das A et al. Health and Socioeconomic Status of the Elderly People Living in Hilly Areas of Pakhribas, Kosi Zone, Nepal.</w:t>
      </w:r>
      <w:r w:rsidRPr="00D14DFA">
        <w:rPr>
          <w:rFonts w:ascii="Calibri" w:eastAsia="Times New Roman" w:hAnsi="Calibri" w:cs="Arial"/>
          <w:i/>
          <w:noProof/>
          <w:lang w:val="en-US"/>
        </w:rPr>
        <w:t xml:space="preserve"> Indian Journal of Community Medicine.</w:t>
      </w:r>
      <w:r w:rsidRPr="00D14DFA">
        <w:rPr>
          <w:rFonts w:ascii="Calibri" w:eastAsia="Times New Roman" w:hAnsi="Calibri" w:cs="Arial"/>
          <w:noProof/>
          <w:lang w:val="en-US"/>
        </w:rPr>
        <w:t xml:space="preserve"> 2016, 41(4), pp.273-279.</w:t>
      </w:r>
    </w:p>
    <w:p w14:paraId="01A57D82"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25.</w:t>
      </w:r>
      <w:r w:rsidRPr="00D14DFA">
        <w:rPr>
          <w:rFonts w:ascii="Calibri" w:eastAsia="Times New Roman" w:hAnsi="Calibri" w:cs="Arial"/>
          <w:noProof/>
          <w:lang w:val="en-US"/>
        </w:rPr>
        <w:tab/>
        <w:t xml:space="preserve">Simkhada R, Wasti S P,  Lee A C et al. Prevalence of depressive symptoms and its associated factors in older adults: a cross-sectional study in Kathmandu, Nepal. </w:t>
      </w:r>
      <w:r w:rsidRPr="00D14DFA">
        <w:rPr>
          <w:rFonts w:ascii="Calibri" w:eastAsia="Times New Roman" w:hAnsi="Calibri" w:cs="Arial"/>
          <w:i/>
          <w:noProof/>
          <w:lang w:val="en-US"/>
        </w:rPr>
        <w:t>Aging &amp; Mental Health.</w:t>
      </w:r>
      <w:r w:rsidRPr="00D14DFA">
        <w:rPr>
          <w:rFonts w:ascii="Calibri" w:eastAsia="Times New Roman" w:hAnsi="Calibri" w:cs="Arial"/>
          <w:noProof/>
          <w:lang w:val="en-US"/>
        </w:rPr>
        <w:t xml:space="preserve"> 2018, 22(6), pp.802-807.</w:t>
      </w:r>
    </w:p>
    <w:p w14:paraId="44CC91DC"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26.</w:t>
      </w:r>
      <w:r w:rsidRPr="00D14DFA">
        <w:rPr>
          <w:rFonts w:ascii="Calibri" w:eastAsia="Times New Roman" w:hAnsi="Calibri" w:cs="Arial"/>
          <w:noProof/>
          <w:lang w:val="en-US"/>
        </w:rPr>
        <w:tab/>
        <w:t xml:space="preserve">Ranjan S, Bhattarai A and Dutta M.. Prevalence of depression among elderly people living in old age home in the capital city Kathmandu. </w:t>
      </w:r>
      <w:r w:rsidRPr="00D14DFA">
        <w:rPr>
          <w:rFonts w:ascii="Calibri" w:eastAsia="Times New Roman" w:hAnsi="Calibri" w:cs="Arial"/>
          <w:i/>
          <w:noProof/>
          <w:lang w:val="en-US"/>
        </w:rPr>
        <w:t>Health Renaissance.</w:t>
      </w:r>
      <w:r w:rsidRPr="00D14DFA">
        <w:rPr>
          <w:rFonts w:ascii="Calibri" w:eastAsia="Times New Roman" w:hAnsi="Calibri" w:cs="Arial"/>
          <w:noProof/>
          <w:lang w:val="en-US"/>
        </w:rPr>
        <w:t xml:space="preserve"> 2014 11(3), p.6.</w:t>
      </w:r>
    </w:p>
    <w:p w14:paraId="77047026"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27.</w:t>
      </w:r>
      <w:r w:rsidRPr="00D14DFA">
        <w:rPr>
          <w:rFonts w:ascii="Calibri" w:eastAsia="Times New Roman" w:hAnsi="Calibri" w:cs="Arial"/>
          <w:noProof/>
          <w:lang w:val="en-US"/>
        </w:rPr>
        <w:tab/>
        <w:t>Primary Health Care Revitalisation Division.</w:t>
      </w:r>
      <w:r w:rsidRPr="00D14DFA">
        <w:rPr>
          <w:rFonts w:ascii="Calibri" w:eastAsia="Times New Roman" w:hAnsi="Calibri" w:cs="Arial"/>
          <w:i/>
          <w:noProof/>
          <w:lang w:val="en-US"/>
        </w:rPr>
        <w:t xml:space="preserve"> Urban Health Policy 2072 - Unofficial translation,.</w:t>
      </w:r>
      <w:r w:rsidRPr="00D14DFA">
        <w:rPr>
          <w:rFonts w:ascii="Calibri" w:eastAsia="Times New Roman" w:hAnsi="Calibri" w:cs="Arial"/>
          <w:noProof/>
          <w:lang w:val="en-US"/>
        </w:rPr>
        <w:t xml:space="preserve"> Kathmandu, Nepal, 2015.</w:t>
      </w:r>
    </w:p>
    <w:p w14:paraId="004F5533"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28.</w:t>
      </w:r>
      <w:r w:rsidRPr="00D14DFA">
        <w:rPr>
          <w:rFonts w:ascii="Calibri" w:eastAsia="Times New Roman" w:hAnsi="Calibri" w:cs="Arial"/>
          <w:noProof/>
          <w:lang w:val="en-US"/>
        </w:rPr>
        <w:tab/>
        <w:t xml:space="preserve">Aihara Y, Shrestha S and Sharma J. Household water insecurity, depression and quality of life among postnatal women living in urban Nepal. </w:t>
      </w:r>
      <w:r w:rsidRPr="00D14DFA">
        <w:rPr>
          <w:rFonts w:ascii="Calibri" w:eastAsia="Times New Roman" w:hAnsi="Calibri" w:cs="Arial"/>
          <w:i/>
          <w:noProof/>
          <w:lang w:val="en-US"/>
        </w:rPr>
        <w:t>Journal of Water &amp; Health.</w:t>
      </w:r>
      <w:r w:rsidRPr="00D14DFA">
        <w:rPr>
          <w:rFonts w:ascii="Calibri" w:eastAsia="Times New Roman" w:hAnsi="Calibri" w:cs="Arial"/>
          <w:noProof/>
          <w:lang w:val="en-US"/>
        </w:rPr>
        <w:t xml:space="preserve"> 2016, 14(2), pp.317-324.</w:t>
      </w:r>
    </w:p>
    <w:p w14:paraId="7E842E82"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29.</w:t>
      </w:r>
      <w:r w:rsidRPr="00D14DFA">
        <w:rPr>
          <w:rFonts w:ascii="Calibri" w:eastAsia="Times New Roman" w:hAnsi="Calibri" w:cs="Arial"/>
          <w:noProof/>
          <w:lang w:val="en-US"/>
        </w:rPr>
        <w:tab/>
        <w:t xml:space="preserve">Gurung A and Bell ML Exposure to airborne particulate matter in Kathmandu Valley, Nepal. </w:t>
      </w:r>
      <w:r w:rsidRPr="00D14DFA">
        <w:rPr>
          <w:rFonts w:ascii="Calibri" w:eastAsia="Times New Roman" w:hAnsi="Calibri" w:cs="Arial"/>
          <w:i/>
          <w:noProof/>
          <w:lang w:val="en-US"/>
        </w:rPr>
        <w:t>Journal of Exposure Science &amp; Environmental Epidemiology.</w:t>
      </w:r>
      <w:r w:rsidRPr="00D14DFA">
        <w:rPr>
          <w:rFonts w:ascii="Calibri" w:eastAsia="Times New Roman" w:hAnsi="Calibri" w:cs="Arial"/>
          <w:noProof/>
          <w:lang w:val="en-US"/>
        </w:rPr>
        <w:t xml:space="preserve"> 2012, 22(3), pp.235-242.</w:t>
      </w:r>
    </w:p>
    <w:p w14:paraId="2FF93F25"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30.</w:t>
      </w:r>
      <w:r w:rsidRPr="00D14DFA">
        <w:rPr>
          <w:rFonts w:ascii="Calibri" w:eastAsia="Times New Roman" w:hAnsi="Calibri" w:cs="Arial"/>
          <w:noProof/>
          <w:lang w:val="en-US"/>
        </w:rPr>
        <w:tab/>
        <w:t xml:space="preserve">Thapa R, Bam K, Tiwari P et al. Implementing Federalism in the Health System of Nepal: Opportunities and Challenges. </w:t>
      </w:r>
      <w:r w:rsidRPr="00D14DFA">
        <w:rPr>
          <w:rFonts w:ascii="Calibri" w:eastAsia="Times New Roman" w:hAnsi="Calibri" w:cs="Arial"/>
          <w:i/>
          <w:noProof/>
          <w:lang w:val="en-US"/>
        </w:rPr>
        <w:t>International Journal of Health Policy and Management.</w:t>
      </w:r>
      <w:r w:rsidRPr="00D14DFA">
        <w:rPr>
          <w:rFonts w:ascii="Calibri" w:eastAsia="Times New Roman" w:hAnsi="Calibri" w:cs="Arial"/>
          <w:noProof/>
          <w:lang w:val="en-US"/>
        </w:rPr>
        <w:t xml:space="preserve"> 2019, 8(4), pp.195-198.</w:t>
      </w:r>
    </w:p>
    <w:p w14:paraId="07F8315B"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31.</w:t>
      </w:r>
      <w:r w:rsidRPr="00D14DFA">
        <w:rPr>
          <w:rFonts w:ascii="Calibri" w:eastAsia="Times New Roman" w:hAnsi="Calibri" w:cs="Arial"/>
          <w:noProof/>
          <w:lang w:val="en-US"/>
        </w:rPr>
        <w:tab/>
        <w:t xml:space="preserve">Marasini BR, Effects of climate change on urban health in the Kathmandu Valley. </w:t>
      </w:r>
      <w:r w:rsidRPr="00D14DFA">
        <w:rPr>
          <w:rFonts w:ascii="Calibri" w:eastAsia="Times New Roman" w:hAnsi="Calibri" w:cs="Arial"/>
          <w:i/>
          <w:noProof/>
          <w:lang w:val="en-US"/>
        </w:rPr>
        <w:t>Regional Health Forum.</w:t>
      </w:r>
      <w:r w:rsidRPr="00D14DFA">
        <w:rPr>
          <w:rFonts w:ascii="Calibri" w:eastAsia="Times New Roman" w:hAnsi="Calibri" w:cs="Arial"/>
          <w:noProof/>
          <w:lang w:val="en-US"/>
        </w:rPr>
        <w:t xml:space="preserve"> 2010, 14(1), pp.15-18.</w:t>
      </w:r>
    </w:p>
    <w:p w14:paraId="578A2B67"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32.</w:t>
      </w:r>
      <w:r w:rsidRPr="00D14DFA">
        <w:rPr>
          <w:rFonts w:ascii="Calibri" w:eastAsia="Times New Roman" w:hAnsi="Calibri" w:cs="Arial"/>
          <w:noProof/>
          <w:lang w:val="en-US"/>
        </w:rPr>
        <w:tab/>
        <w:t xml:space="preserve">Bright-Davies L, Luthi C and Jachnow A DEWATS for urban Nepal: a comparative assessment for community wastewater management. </w:t>
      </w:r>
      <w:r w:rsidRPr="00D14DFA">
        <w:rPr>
          <w:rFonts w:ascii="Calibri" w:eastAsia="Times New Roman" w:hAnsi="Calibri" w:cs="Arial"/>
          <w:i/>
          <w:noProof/>
          <w:lang w:val="en-US"/>
        </w:rPr>
        <w:t>Waterlines.</w:t>
      </w:r>
      <w:r w:rsidRPr="00D14DFA">
        <w:rPr>
          <w:rFonts w:ascii="Calibri" w:eastAsia="Times New Roman" w:hAnsi="Calibri" w:cs="Arial"/>
          <w:noProof/>
          <w:lang w:val="en-US"/>
        </w:rPr>
        <w:t xml:space="preserve"> 2015, 34(2), pp.119-138.</w:t>
      </w:r>
    </w:p>
    <w:p w14:paraId="6AAFE2DC"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33.</w:t>
      </w:r>
      <w:r w:rsidRPr="00D14DFA">
        <w:rPr>
          <w:rFonts w:ascii="Calibri" w:eastAsia="Times New Roman" w:hAnsi="Calibri" w:cs="Arial"/>
          <w:noProof/>
          <w:lang w:val="en-US"/>
        </w:rPr>
        <w:tab/>
        <w:t xml:space="preserve">Saito E, Gilmour S, Yoneoka D et al. Inequality and inequity in healthcare utilization in urban Nepal: a cross-sectional observational study. </w:t>
      </w:r>
      <w:r w:rsidRPr="00D14DFA">
        <w:rPr>
          <w:rFonts w:ascii="Calibri" w:eastAsia="Times New Roman" w:hAnsi="Calibri" w:cs="Arial"/>
          <w:i/>
          <w:noProof/>
          <w:lang w:val="en-US"/>
        </w:rPr>
        <w:t>Health Policy and Planning.</w:t>
      </w:r>
      <w:r w:rsidRPr="00D14DFA">
        <w:rPr>
          <w:rFonts w:ascii="Calibri" w:eastAsia="Times New Roman" w:hAnsi="Calibri" w:cs="Arial"/>
          <w:noProof/>
          <w:lang w:val="en-US"/>
        </w:rPr>
        <w:t xml:space="preserve"> 2016, 31(7), pp.817-824.</w:t>
      </w:r>
    </w:p>
    <w:p w14:paraId="789F06F5"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34.</w:t>
      </w:r>
      <w:r w:rsidRPr="00D14DFA">
        <w:rPr>
          <w:rFonts w:ascii="Calibri" w:eastAsia="Times New Roman" w:hAnsi="Calibri" w:cs="Arial"/>
          <w:noProof/>
          <w:lang w:val="en-US"/>
        </w:rPr>
        <w:tab/>
        <w:t xml:space="preserve">Chowdhury M, Anik AM, Farhana Z et al. Prevalence of metabolic syndrome in Bangladesh: a systematic review and meta-analysis of the studies. </w:t>
      </w:r>
      <w:r w:rsidRPr="00D14DFA">
        <w:rPr>
          <w:rFonts w:ascii="Calibri" w:eastAsia="Times New Roman" w:hAnsi="Calibri" w:cs="Arial"/>
          <w:i/>
          <w:noProof/>
          <w:lang w:val="en-US"/>
        </w:rPr>
        <w:t>BMC Public Health.</w:t>
      </w:r>
      <w:r w:rsidRPr="00D14DFA">
        <w:rPr>
          <w:rFonts w:ascii="Calibri" w:eastAsia="Times New Roman" w:hAnsi="Calibri" w:cs="Arial"/>
          <w:noProof/>
          <w:lang w:val="en-US"/>
        </w:rPr>
        <w:t xml:space="preserve"> 2018, 18(308).</w:t>
      </w:r>
    </w:p>
    <w:p w14:paraId="07DADA92"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35.</w:t>
      </w:r>
      <w:r w:rsidRPr="00D14DFA">
        <w:rPr>
          <w:rFonts w:ascii="Calibri" w:eastAsia="Times New Roman" w:hAnsi="Calibri" w:cs="Arial"/>
          <w:noProof/>
          <w:lang w:val="en-US"/>
        </w:rPr>
        <w:tab/>
        <w:t xml:space="preserve">Kaniz F, Zwar NA, Milton AH et al. Prevalence of risk factors for cardiovascular diseases in Bangladesh: a systematic review and meta-analysis. </w:t>
      </w:r>
      <w:r w:rsidRPr="00D14DFA">
        <w:rPr>
          <w:rFonts w:ascii="Calibri" w:eastAsia="Times New Roman" w:hAnsi="Calibri" w:cs="Arial"/>
          <w:i/>
          <w:noProof/>
          <w:lang w:val="en-US"/>
        </w:rPr>
        <w:t>PLoS ONE.</w:t>
      </w:r>
      <w:r w:rsidRPr="00D14DFA">
        <w:rPr>
          <w:rFonts w:ascii="Calibri" w:eastAsia="Times New Roman" w:hAnsi="Calibri" w:cs="Arial"/>
          <w:noProof/>
          <w:lang w:val="en-US"/>
        </w:rPr>
        <w:t xml:space="preserve"> 2016, 11(8).</w:t>
      </w:r>
    </w:p>
    <w:p w14:paraId="71FFC65D"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36.</w:t>
      </w:r>
      <w:r w:rsidRPr="00D14DFA">
        <w:rPr>
          <w:rFonts w:ascii="Calibri" w:eastAsia="Times New Roman" w:hAnsi="Calibri" w:cs="Arial"/>
          <w:noProof/>
          <w:lang w:val="en-US"/>
        </w:rPr>
        <w:tab/>
        <w:t xml:space="preserve">Banik S and Rahman M. Prevalence of Overweight and Obesity in Bangladesh: a Systematic Review of the Literature. </w:t>
      </w:r>
      <w:r w:rsidRPr="00D14DFA">
        <w:rPr>
          <w:rFonts w:ascii="Calibri" w:eastAsia="Times New Roman" w:hAnsi="Calibri" w:cs="Arial"/>
          <w:i/>
          <w:noProof/>
          <w:lang w:val="en-US"/>
        </w:rPr>
        <w:t>Current Obesity Reports.</w:t>
      </w:r>
      <w:r w:rsidRPr="00D14DFA">
        <w:rPr>
          <w:rFonts w:ascii="Calibri" w:eastAsia="Times New Roman" w:hAnsi="Calibri" w:cs="Arial"/>
          <w:noProof/>
          <w:lang w:val="en-US"/>
        </w:rPr>
        <w:t xml:space="preserve"> 2018, 7(4), pp.247-253.</w:t>
      </w:r>
    </w:p>
    <w:p w14:paraId="7C69C7E1"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37.</w:t>
      </w:r>
      <w:r w:rsidRPr="00D14DFA">
        <w:rPr>
          <w:rFonts w:ascii="Calibri" w:eastAsia="Times New Roman" w:hAnsi="Calibri" w:cs="Arial"/>
          <w:noProof/>
          <w:lang w:val="en-US"/>
        </w:rPr>
        <w:tab/>
        <w:t xml:space="preserve">Ahmad M, Rahman F, Haq M et al. (2015).  Injuries among Drivers in RTA.  </w:t>
      </w:r>
      <w:r w:rsidRPr="00D14DFA">
        <w:rPr>
          <w:rFonts w:ascii="Calibri" w:eastAsia="Times New Roman" w:hAnsi="Calibri" w:cs="Arial"/>
          <w:i/>
          <w:noProof/>
          <w:lang w:val="en-US"/>
        </w:rPr>
        <w:t>Bangladesh Journal of Medical Science,.</w:t>
      </w:r>
      <w:r w:rsidRPr="00D14DFA">
        <w:rPr>
          <w:rFonts w:ascii="Calibri" w:eastAsia="Times New Roman" w:hAnsi="Calibri" w:cs="Arial"/>
          <w:noProof/>
          <w:lang w:val="en-US"/>
        </w:rPr>
        <w:t xml:space="preserve"> 2015, 14(4)(4), pp. 346-351.</w:t>
      </w:r>
    </w:p>
    <w:p w14:paraId="01260ABD"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38.</w:t>
      </w:r>
      <w:r w:rsidRPr="00D14DFA">
        <w:rPr>
          <w:rFonts w:ascii="Calibri" w:eastAsia="Times New Roman" w:hAnsi="Calibri" w:cs="Arial"/>
          <w:noProof/>
          <w:lang w:val="en-US"/>
        </w:rPr>
        <w:tab/>
        <w:t xml:space="preserve">Chowdhury F, Khan IA, Patel S et al. Diarrheal Illness and Healthcare Seeking Behavior among a Population at High Risk for Diarrhea in Dhaka, Bangladesh. </w:t>
      </w:r>
      <w:r w:rsidRPr="00D14DFA">
        <w:rPr>
          <w:rFonts w:ascii="Calibri" w:eastAsia="Times New Roman" w:hAnsi="Calibri" w:cs="Arial"/>
          <w:i/>
          <w:noProof/>
          <w:lang w:val="en-US"/>
        </w:rPr>
        <w:t>PLoS ONE.</w:t>
      </w:r>
      <w:r w:rsidRPr="00D14DFA">
        <w:rPr>
          <w:rFonts w:ascii="Calibri" w:eastAsia="Times New Roman" w:hAnsi="Calibri" w:cs="Arial"/>
          <w:noProof/>
          <w:lang w:val="en-US"/>
        </w:rPr>
        <w:t xml:space="preserve"> 2015, 10(6), p.e0130105.</w:t>
      </w:r>
    </w:p>
    <w:p w14:paraId="2B769BD9"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39.</w:t>
      </w:r>
      <w:r w:rsidRPr="00D14DFA">
        <w:rPr>
          <w:rFonts w:ascii="Calibri" w:eastAsia="Times New Roman" w:hAnsi="Calibri" w:cs="Arial"/>
          <w:noProof/>
          <w:lang w:val="en-US"/>
        </w:rPr>
        <w:tab/>
        <w:t xml:space="preserve">Dhaka Tribune. Dengue Prevalence Rising </w:t>
      </w:r>
      <w:r w:rsidRPr="00D14DFA">
        <w:rPr>
          <w:rFonts w:ascii="Calibri" w:eastAsia="Times New Roman" w:hAnsi="Calibri" w:cs="Arial"/>
          <w:i/>
          <w:noProof/>
          <w:lang w:val="en-US"/>
        </w:rPr>
        <w:t>Dhaka Tribune</w:t>
      </w:r>
      <w:r w:rsidRPr="00D14DFA">
        <w:rPr>
          <w:rFonts w:ascii="Calibri" w:eastAsia="Times New Roman" w:hAnsi="Calibri" w:cs="Arial"/>
          <w:noProof/>
          <w:lang w:val="en-US"/>
        </w:rPr>
        <w:t>. 2018.</w:t>
      </w:r>
    </w:p>
    <w:p w14:paraId="0045AD9A" w14:textId="5304CC84"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40.</w:t>
      </w:r>
      <w:r w:rsidRPr="00D14DFA">
        <w:rPr>
          <w:rFonts w:ascii="Calibri" w:eastAsia="Times New Roman" w:hAnsi="Calibri" w:cs="Arial"/>
          <w:noProof/>
          <w:lang w:val="en-US"/>
        </w:rPr>
        <w:tab/>
        <w:t xml:space="preserve">The Guardian. Deadliest year for dengue fever in Bangladesh as cases explode in Dhaka. </w:t>
      </w:r>
      <w:r w:rsidRPr="00D14DFA">
        <w:rPr>
          <w:rFonts w:ascii="Calibri" w:eastAsia="Times New Roman" w:hAnsi="Calibri" w:cs="Arial"/>
          <w:i/>
          <w:noProof/>
          <w:lang w:val="en-US"/>
        </w:rPr>
        <w:t>The Guardian. London</w:t>
      </w:r>
      <w:r w:rsidRPr="00D14DFA">
        <w:rPr>
          <w:rFonts w:ascii="Calibri" w:eastAsia="Times New Roman" w:hAnsi="Calibri" w:cs="Arial"/>
          <w:noProof/>
          <w:lang w:val="en-US"/>
        </w:rPr>
        <w:t>. 2018.</w:t>
      </w:r>
    </w:p>
    <w:p w14:paraId="0C219CCA"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41.</w:t>
      </w:r>
      <w:r w:rsidRPr="00D14DFA">
        <w:rPr>
          <w:rFonts w:ascii="Calibri" w:eastAsia="Times New Roman" w:hAnsi="Calibri" w:cs="Arial"/>
          <w:noProof/>
          <w:lang w:val="en-US"/>
        </w:rPr>
        <w:tab/>
        <w:t xml:space="preserve">Elsey H, Poudel  AN, Ensor T et al. Improving household surveys and use of data to address health inequities in three Asian cities: protocol for the Surveys for Urban Equity (SUE) mixed methods and feasibility study. </w:t>
      </w:r>
      <w:r w:rsidRPr="00D14DFA">
        <w:rPr>
          <w:rFonts w:ascii="Calibri" w:eastAsia="Times New Roman" w:hAnsi="Calibri" w:cs="Arial"/>
          <w:i/>
          <w:noProof/>
          <w:lang w:val="en-US"/>
        </w:rPr>
        <w:t>BMJ Open.</w:t>
      </w:r>
      <w:r w:rsidRPr="00D14DFA">
        <w:rPr>
          <w:rFonts w:ascii="Calibri" w:eastAsia="Times New Roman" w:hAnsi="Calibri" w:cs="Arial"/>
          <w:noProof/>
          <w:lang w:val="en-US"/>
        </w:rPr>
        <w:t xml:space="preserve"> 2018, 8(11), p.e024182.</w:t>
      </w:r>
    </w:p>
    <w:p w14:paraId="0088B72F" w14:textId="3DCBE60F"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42.</w:t>
      </w:r>
      <w:r w:rsidRPr="00D14DFA">
        <w:rPr>
          <w:rFonts w:ascii="Calibri" w:eastAsia="Times New Roman" w:hAnsi="Calibri" w:cs="Arial"/>
          <w:noProof/>
          <w:lang w:val="en-US"/>
        </w:rPr>
        <w:tab/>
        <w:t xml:space="preserve">Arias-Granada Y, Haque S, Joseph G et al. </w:t>
      </w:r>
      <w:r w:rsidRPr="00D14DFA">
        <w:rPr>
          <w:rFonts w:ascii="Calibri" w:eastAsia="Times New Roman" w:hAnsi="Calibri" w:cs="Arial"/>
          <w:i/>
          <w:noProof/>
          <w:lang w:val="en-US"/>
        </w:rPr>
        <w:t>Water and sanitation in Dhaka slums: access, quality, and informality in service provision.</w:t>
      </w:r>
      <w:r w:rsidRPr="00D14DFA">
        <w:rPr>
          <w:rFonts w:ascii="Calibri" w:eastAsia="Times New Roman" w:hAnsi="Calibri" w:cs="Arial"/>
          <w:noProof/>
          <w:lang w:val="en-US"/>
        </w:rPr>
        <w:t xml:space="preserve">  Policy Research Working Paper - World Bank; 2018. (8552):47 pp. 26 </w:t>
      </w:r>
    </w:p>
    <w:p w14:paraId="17E83C5A"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43.</w:t>
      </w:r>
      <w:r w:rsidRPr="00D14DFA">
        <w:rPr>
          <w:rFonts w:ascii="Calibri" w:eastAsia="Times New Roman" w:hAnsi="Calibri" w:cs="Arial"/>
          <w:noProof/>
          <w:lang w:val="en-US"/>
        </w:rPr>
        <w:tab/>
        <w:t xml:space="preserve">Uddin R, Burton NW and Khan A. Perceived environmental barriers to physical activity in young adults in Dhaka City, Bangladesh - does gender matter? </w:t>
      </w:r>
      <w:r w:rsidRPr="00D14DFA">
        <w:rPr>
          <w:rFonts w:ascii="Calibri" w:eastAsia="Times New Roman" w:hAnsi="Calibri" w:cs="Arial"/>
          <w:i/>
          <w:noProof/>
          <w:lang w:val="en-US"/>
        </w:rPr>
        <w:t>International Health.</w:t>
      </w:r>
      <w:r w:rsidRPr="00D14DFA">
        <w:rPr>
          <w:rFonts w:ascii="Calibri" w:eastAsia="Times New Roman" w:hAnsi="Calibri" w:cs="Arial"/>
          <w:noProof/>
          <w:lang w:val="en-US"/>
        </w:rPr>
        <w:t xml:space="preserve"> 2018, 10(1), pp.40-46.</w:t>
      </w:r>
    </w:p>
    <w:p w14:paraId="43601710" w14:textId="09D7FB2F"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44.</w:t>
      </w:r>
      <w:r w:rsidRPr="00D14DFA">
        <w:rPr>
          <w:rFonts w:ascii="Calibri" w:eastAsia="Times New Roman" w:hAnsi="Calibri" w:cs="Arial"/>
          <w:noProof/>
          <w:lang w:val="en-US"/>
        </w:rPr>
        <w:tab/>
        <w:t xml:space="preserve">Ahmed S and Ray R. Health consequences of child labour in Bangladesh. </w:t>
      </w:r>
      <w:r w:rsidRPr="00D14DFA">
        <w:rPr>
          <w:rFonts w:ascii="Calibri" w:eastAsia="Times New Roman" w:hAnsi="Calibri" w:cs="Arial"/>
          <w:i/>
          <w:noProof/>
          <w:lang w:val="en-US"/>
        </w:rPr>
        <w:t>Demographic Research.</w:t>
      </w:r>
      <w:r w:rsidRPr="00D14DFA">
        <w:rPr>
          <w:rFonts w:ascii="Calibri" w:eastAsia="Times New Roman" w:hAnsi="Calibri" w:cs="Arial"/>
          <w:noProof/>
          <w:lang w:val="en-US"/>
        </w:rPr>
        <w:t xml:space="preserve"> 2014, 30,.</w:t>
      </w:r>
    </w:p>
    <w:p w14:paraId="586196BC" w14:textId="1EB41B52"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45.</w:t>
      </w:r>
      <w:r w:rsidRPr="00D14DFA">
        <w:rPr>
          <w:rFonts w:ascii="Calibri" w:eastAsia="Times New Roman" w:hAnsi="Calibri" w:cs="Arial"/>
          <w:noProof/>
          <w:lang w:val="en-US"/>
        </w:rPr>
        <w:tab/>
        <w:t xml:space="preserve">Das M, Elsey H, Shawon RA et al. Protocol to develop sustainable day care for children aged 1–4 years in disadvantaged urban communities in Dhaka, Bangladesh. </w:t>
      </w:r>
      <w:r w:rsidRPr="00D14DFA">
        <w:rPr>
          <w:rFonts w:ascii="Calibri" w:eastAsia="Times New Roman" w:hAnsi="Calibri" w:cs="Arial"/>
          <w:i/>
          <w:noProof/>
          <w:lang w:val="en-US"/>
        </w:rPr>
        <w:t>BMJ Open.</w:t>
      </w:r>
      <w:r w:rsidRPr="00D14DFA">
        <w:rPr>
          <w:rFonts w:ascii="Calibri" w:eastAsia="Times New Roman" w:hAnsi="Calibri" w:cs="Arial"/>
          <w:noProof/>
          <w:lang w:val="en-US"/>
        </w:rPr>
        <w:t xml:space="preserve"> 2018, 8(7), p.e024101.</w:t>
      </w:r>
    </w:p>
    <w:p w14:paraId="32E0991E"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46.</w:t>
      </w:r>
      <w:r w:rsidRPr="00D14DFA">
        <w:rPr>
          <w:rFonts w:ascii="Calibri" w:eastAsia="Times New Roman" w:hAnsi="Calibri" w:cs="Arial"/>
          <w:noProof/>
          <w:lang w:val="en-US"/>
        </w:rPr>
        <w:tab/>
        <w:t xml:space="preserve">Sarriot EG, Kouletio M, Shamim J et al. Advancing the application of systems thinking in health: sustainability evaluation as learning and sense-making in a complex urban health system in Northern Bangladesh. </w:t>
      </w:r>
      <w:r w:rsidRPr="00D14DFA">
        <w:rPr>
          <w:rFonts w:ascii="Calibri" w:eastAsia="Times New Roman" w:hAnsi="Calibri" w:cs="Arial"/>
          <w:i/>
          <w:noProof/>
          <w:lang w:val="en-US"/>
        </w:rPr>
        <w:t>Health Research Policy and Systems.</w:t>
      </w:r>
      <w:r w:rsidRPr="00D14DFA">
        <w:rPr>
          <w:rFonts w:ascii="Calibri" w:eastAsia="Times New Roman" w:hAnsi="Calibri" w:cs="Arial"/>
          <w:noProof/>
          <w:lang w:val="en-US"/>
        </w:rPr>
        <w:t xml:space="preserve"> 2014, 12(45).</w:t>
      </w:r>
    </w:p>
    <w:p w14:paraId="6D5EE02C" w14:textId="77777777"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47.</w:t>
      </w:r>
      <w:r w:rsidRPr="00D14DFA">
        <w:rPr>
          <w:rFonts w:ascii="Calibri" w:eastAsia="Times New Roman" w:hAnsi="Calibri" w:cs="Arial"/>
          <w:noProof/>
          <w:lang w:val="en-US"/>
        </w:rPr>
        <w:tab/>
        <w:t xml:space="preserve">Zinia NJ. and McShane P. Ecosystem services management: an evaluation of green adaptations for urban development in Dhaka, Bangladesh. </w:t>
      </w:r>
      <w:r w:rsidRPr="00D14DFA">
        <w:rPr>
          <w:rFonts w:ascii="Calibri" w:eastAsia="Times New Roman" w:hAnsi="Calibri" w:cs="Arial"/>
          <w:i/>
          <w:noProof/>
          <w:lang w:val="en-US"/>
        </w:rPr>
        <w:t>Landscape and Urban Planning.</w:t>
      </w:r>
      <w:r w:rsidRPr="00D14DFA">
        <w:rPr>
          <w:rFonts w:ascii="Calibri" w:eastAsia="Times New Roman" w:hAnsi="Calibri" w:cs="Arial"/>
          <w:noProof/>
          <w:lang w:val="en-US"/>
        </w:rPr>
        <w:t xml:space="preserve"> 2018, 173, pp.23-32.</w:t>
      </w:r>
    </w:p>
    <w:p w14:paraId="6BCAF4BD" w14:textId="7FF58ABA"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48.</w:t>
      </w:r>
      <w:r w:rsidRPr="00D14DFA">
        <w:rPr>
          <w:rFonts w:ascii="Calibri" w:eastAsia="Times New Roman" w:hAnsi="Calibri" w:cs="Arial"/>
          <w:noProof/>
          <w:lang w:val="en-US"/>
        </w:rPr>
        <w:tab/>
        <w:t xml:space="preserve">Adams  AM, Islam R and Ahmed T. Who serves the urban poor? A geospatial and descriptive analysis of health services in slum settlements in Dhaka, Bangladesh. </w:t>
      </w:r>
      <w:r w:rsidRPr="00D14DFA">
        <w:rPr>
          <w:rFonts w:ascii="Calibri" w:eastAsia="Times New Roman" w:hAnsi="Calibri" w:cs="Arial"/>
          <w:i/>
          <w:noProof/>
          <w:lang w:val="en-US"/>
        </w:rPr>
        <w:t>Health Policy and Planning.</w:t>
      </w:r>
      <w:r w:rsidRPr="00D14DFA">
        <w:rPr>
          <w:rFonts w:ascii="Calibri" w:eastAsia="Times New Roman" w:hAnsi="Calibri" w:cs="Arial"/>
          <w:noProof/>
          <w:lang w:val="en-US"/>
        </w:rPr>
        <w:t xml:space="preserve"> 2015, 30(suppl_1), </w:t>
      </w:r>
    </w:p>
    <w:p w14:paraId="641BE122" w14:textId="29904502" w:rsidR="00D14DFA" w:rsidRPr="00D14DFA" w:rsidRDefault="00D14DFA" w:rsidP="00D14DFA">
      <w:pPr>
        <w:spacing w:after="0" w:line="240" w:lineRule="auto"/>
        <w:ind w:left="720" w:hanging="720"/>
        <w:rPr>
          <w:rFonts w:ascii="Calibri" w:eastAsia="Times New Roman" w:hAnsi="Calibri" w:cs="Arial"/>
          <w:noProof/>
          <w:lang w:val="en-US"/>
        </w:rPr>
      </w:pPr>
      <w:r w:rsidRPr="00D14DFA">
        <w:rPr>
          <w:rFonts w:ascii="Calibri" w:eastAsia="Times New Roman" w:hAnsi="Calibri" w:cs="Arial"/>
          <w:noProof/>
          <w:lang w:val="en-US"/>
        </w:rPr>
        <w:t>49.</w:t>
      </w:r>
      <w:r w:rsidRPr="00D14DFA">
        <w:rPr>
          <w:rFonts w:ascii="Calibri" w:eastAsia="Times New Roman" w:hAnsi="Calibri" w:cs="Arial"/>
          <w:noProof/>
          <w:lang w:val="en-US"/>
        </w:rPr>
        <w:tab/>
        <w:t xml:space="preserve">Uddin MJ, Nurul A, Haribondhu S et al. Consequences of hypertension and chronic obstructive pulmonary disease, healthcare-seeking behaviors of patients, and responses of the health system: a population-based cross-sectional study in Bangladesh. </w:t>
      </w:r>
      <w:r w:rsidRPr="00D14DFA">
        <w:rPr>
          <w:rFonts w:ascii="Calibri" w:eastAsia="Times New Roman" w:hAnsi="Calibri" w:cs="Arial"/>
          <w:i/>
          <w:noProof/>
          <w:lang w:val="en-US"/>
        </w:rPr>
        <w:t>BMC Public Health.</w:t>
      </w:r>
      <w:r w:rsidRPr="00D14DFA">
        <w:rPr>
          <w:rFonts w:ascii="Calibri" w:eastAsia="Times New Roman" w:hAnsi="Calibri" w:cs="Arial"/>
          <w:noProof/>
          <w:lang w:val="en-US"/>
        </w:rPr>
        <w:t xml:space="preserve"> 2014, 14(547).</w:t>
      </w:r>
    </w:p>
    <w:p w14:paraId="507E49F8" w14:textId="0459A712" w:rsidR="00404531" w:rsidRDefault="00D14DFA" w:rsidP="00404531">
      <w:pPr>
        <w:spacing w:after="0"/>
        <w:ind w:left="720" w:hanging="720"/>
        <w:rPr>
          <w:rFonts w:eastAsia="Times New Roman" w:cs="Arial"/>
        </w:rPr>
      </w:pPr>
      <w:r w:rsidRPr="00D14DFA">
        <w:rPr>
          <w:rFonts w:eastAsia="Times New Roman" w:cs="Arial"/>
        </w:rPr>
        <w:t>50.</w:t>
      </w:r>
      <w:r w:rsidRPr="00D14DFA">
        <w:rPr>
          <w:rFonts w:eastAsia="Times New Roman" w:cs="Arial"/>
        </w:rPr>
        <w:tab/>
        <w:t xml:space="preserve">Ramesh G, </w:t>
      </w:r>
      <w:proofErr w:type="spellStart"/>
      <w:r w:rsidRPr="00D14DFA">
        <w:rPr>
          <w:rFonts w:eastAsia="Times New Roman" w:cs="Arial"/>
        </w:rPr>
        <w:t>Dhushyanth</w:t>
      </w:r>
      <w:proofErr w:type="spellEnd"/>
      <w:r w:rsidRPr="00D14DFA">
        <w:rPr>
          <w:rFonts w:eastAsia="Times New Roman" w:cs="Arial"/>
        </w:rPr>
        <w:t xml:space="preserve"> R, </w:t>
      </w:r>
      <w:proofErr w:type="spellStart"/>
      <w:r w:rsidRPr="00D14DFA">
        <w:rPr>
          <w:rFonts w:eastAsia="Times New Roman" w:cs="Arial"/>
        </w:rPr>
        <w:t>Secci</w:t>
      </w:r>
      <w:proofErr w:type="spellEnd"/>
      <w:r w:rsidRPr="00D14DFA">
        <w:rPr>
          <w:rFonts w:eastAsia="Times New Roman" w:cs="Arial"/>
        </w:rPr>
        <w:t xml:space="preserve"> F et al. </w:t>
      </w:r>
      <w:r w:rsidRPr="00D14DFA">
        <w:rPr>
          <w:rFonts w:eastAsia="Times New Roman" w:cs="Arial"/>
          <w:i/>
        </w:rPr>
        <w:t>Health and nutrition in urban Bangladesh: social determinants and health sector governance. (Directions in development: Human Development).</w:t>
      </w:r>
      <w:r w:rsidRPr="00D14DFA">
        <w:rPr>
          <w:rFonts w:eastAsia="Times New Roman" w:cs="Arial"/>
        </w:rPr>
        <w:t xml:space="preserve">  Health and nutrition in urban Bangladesh: social determinants and health sector governance; 2018. xxi + 104 pp. 16 ref., 2018.</w:t>
      </w:r>
    </w:p>
    <w:p w14:paraId="14B71989" w14:textId="39B0D8EA" w:rsidR="00404531" w:rsidRPr="00404531" w:rsidRDefault="00404531" w:rsidP="00404531">
      <w:pPr>
        <w:ind w:left="720" w:hanging="720"/>
        <w:rPr>
          <w:rFonts w:eastAsia="Times New Roman" w:cs="Arial"/>
        </w:rPr>
      </w:pPr>
      <w:r>
        <w:t xml:space="preserve">51. </w:t>
      </w:r>
      <w:r>
        <w:tab/>
      </w:r>
      <w:r w:rsidRPr="00404531">
        <w:t>Nakahara S, Poudel K</w:t>
      </w:r>
      <w:r>
        <w:t>,</w:t>
      </w:r>
      <w:r w:rsidRPr="00404531">
        <w:t xml:space="preserve"> </w:t>
      </w:r>
      <w:proofErr w:type="spellStart"/>
      <w:r w:rsidRPr="00404531">
        <w:t>Lopchan</w:t>
      </w:r>
      <w:proofErr w:type="spellEnd"/>
      <w:r w:rsidRPr="00404531">
        <w:t xml:space="preserve"> M, </w:t>
      </w:r>
      <w:r>
        <w:t>et al.</w:t>
      </w:r>
      <w:r w:rsidRPr="00404531">
        <w:t xml:space="preserve"> 2006. Availability of childcare support and nutritional status of children of non-working and working mothers in urban Nepal. </w:t>
      </w:r>
      <w:r w:rsidRPr="00404531">
        <w:rPr>
          <w:i/>
        </w:rPr>
        <w:t>American Journal of Human Biology</w:t>
      </w:r>
      <w:r w:rsidRPr="00404531">
        <w:t>, 18, 169-181.</w:t>
      </w:r>
    </w:p>
    <w:sectPr w:rsidR="00404531" w:rsidRPr="00404531" w:rsidSect="008E4E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F33E" w14:textId="77777777" w:rsidR="009C2EAC" w:rsidRDefault="009C2EAC" w:rsidP="00835FE8">
      <w:pPr>
        <w:spacing w:after="0" w:line="240" w:lineRule="auto"/>
      </w:pPr>
      <w:r>
        <w:separator/>
      </w:r>
    </w:p>
  </w:endnote>
  <w:endnote w:type="continuationSeparator" w:id="0">
    <w:p w14:paraId="40CCC3D2" w14:textId="77777777" w:rsidR="009C2EAC" w:rsidRDefault="009C2EAC" w:rsidP="0083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9CA6" w14:textId="77777777" w:rsidR="009C2EAC" w:rsidRDefault="009C2EAC" w:rsidP="00835FE8">
      <w:pPr>
        <w:spacing w:after="0" w:line="240" w:lineRule="auto"/>
      </w:pPr>
      <w:r>
        <w:separator/>
      </w:r>
    </w:p>
  </w:footnote>
  <w:footnote w:type="continuationSeparator" w:id="0">
    <w:p w14:paraId="2C3D5D8D" w14:textId="77777777" w:rsidR="009C2EAC" w:rsidRDefault="009C2EAC" w:rsidP="0083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60D"/>
    <w:multiLevelType w:val="hybridMultilevel"/>
    <w:tmpl w:val="0414EA68"/>
    <w:lvl w:ilvl="0" w:tplc="BB76233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254B"/>
    <w:multiLevelType w:val="hybridMultilevel"/>
    <w:tmpl w:val="ECF0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65FA2"/>
    <w:multiLevelType w:val="hybridMultilevel"/>
    <w:tmpl w:val="B94E7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8509B"/>
    <w:multiLevelType w:val="hybridMultilevel"/>
    <w:tmpl w:val="2E5E1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6577E"/>
    <w:multiLevelType w:val="hybridMultilevel"/>
    <w:tmpl w:val="F21A94F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0652B"/>
    <w:multiLevelType w:val="hybridMultilevel"/>
    <w:tmpl w:val="E59E95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0EC9785E"/>
    <w:multiLevelType w:val="hybridMultilevel"/>
    <w:tmpl w:val="0F00A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8104BC"/>
    <w:multiLevelType w:val="hybridMultilevel"/>
    <w:tmpl w:val="BACE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87B72"/>
    <w:multiLevelType w:val="hybridMultilevel"/>
    <w:tmpl w:val="5478F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9746C"/>
    <w:multiLevelType w:val="hybridMultilevel"/>
    <w:tmpl w:val="4B9E6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046E3"/>
    <w:multiLevelType w:val="hybridMultilevel"/>
    <w:tmpl w:val="5574A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566C3"/>
    <w:multiLevelType w:val="hybridMultilevel"/>
    <w:tmpl w:val="34FA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B315DB"/>
    <w:multiLevelType w:val="hybridMultilevel"/>
    <w:tmpl w:val="8CF41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060D85"/>
    <w:multiLevelType w:val="hybridMultilevel"/>
    <w:tmpl w:val="E3782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52AA3"/>
    <w:multiLevelType w:val="hybridMultilevel"/>
    <w:tmpl w:val="F7DA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873DEC"/>
    <w:multiLevelType w:val="hybridMultilevel"/>
    <w:tmpl w:val="1AE2B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9C7A30"/>
    <w:multiLevelType w:val="hybridMultilevel"/>
    <w:tmpl w:val="B566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712508"/>
    <w:multiLevelType w:val="hybridMultilevel"/>
    <w:tmpl w:val="A4F0F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11D6F"/>
    <w:multiLevelType w:val="hybridMultilevel"/>
    <w:tmpl w:val="A296B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5E281E"/>
    <w:multiLevelType w:val="hybridMultilevel"/>
    <w:tmpl w:val="9C108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797745"/>
    <w:multiLevelType w:val="hybridMultilevel"/>
    <w:tmpl w:val="C76E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B3CCC"/>
    <w:multiLevelType w:val="hybridMultilevel"/>
    <w:tmpl w:val="9FFE5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0075E"/>
    <w:multiLevelType w:val="multilevel"/>
    <w:tmpl w:val="8AC66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21"/>
  </w:num>
  <w:num w:numId="3">
    <w:abstractNumId w:val="7"/>
  </w:num>
  <w:num w:numId="4">
    <w:abstractNumId w:val="10"/>
  </w:num>
  <w:num w:numId="5">
    <w:abstractNumId w:val="1"/>
  </w:num>
  <w:num w:numId="6">
    <w:abstractNumId w:val="19"/>
  </w:num>
  <w:num w:numId="7">
    <w:abstractNumId w:val="20"/>
  </w:num>
  <w:num w:numId="8">
    <w:abstractNumId w:val="3"/>
  </w:num>
  <w:num w:numId="9">
    <w:abstractNumId w:val="9"/>
  </w:num>
  <w:num w:numId="10">
    <w:abstractNumId w:val="2"/>
  </w:num>
  <w:num w:numId="11">
    <w:abstractNumId w:val="13"/>
  </w:num>
  <w:num w:numId="12">
    <w:abstractNumId w:val="11"/>
  </w:num>
  <w:num w:numId="13">
    <w:abstractNumId w:val="18"/>
  </w:num>
  <w:num w:numId="14">
    <w:abstractNumId w:val="8"/>
  </w:num>
  <w:num w:numId="15">
    <w:abstractNumId w:val="14"/>
  </w:num>
  <w:num w:numId="16">
    <w:abstractNumId w:val="6"/>
  </w:num>
  <w:num w:numId="17">
    <w:abstractNumId w:val="12"/>
  </w:num>
  <w:num w:numId="18">
    <w:abstractNumId w:val="15"/>
  </w:num>
  <w:num w:numId="19">
    <w:abstractNumId w:val="4"/>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vfvtaf1pff98eraaw5wazh9wz9wx9r9tvx&quot;&gt;Urban Health_12062018&lt;record-ids&gt;&lt;item&gt;401&lt;/item&gt;&lt;item&gt;765&lt;/item&gt;&lt;item&gt;4305&lt;/item&gt;&lt;item&gt;4321&lt;/item&gt;&lt;item&gt;4323&lt;/item&gt;&lt;item&gt;4425&lt;/item&gt;&lt;item&gt;4494&lt;/item&gt;&lt;item&gt;4523&lt;/item&gt;&lt;item&gt;4539&lt;/item&gt;&lt;item&gt;4544&lt;/item&gt;&lt;item&gt;4550&lt;/item&gt;&lt;item&gt;4552&lt;/item&gt;&lt;item&gt;4556&lt;/item&gt;&lt;item&gt;4558&lt;/item&gt;&lt;item&gt;4564&lt;/item&gt;&lt;item&gt;4623&lt;/item&gt;&lt;item&gt;4629&lt;/item&gt;&lt;item&gt;4636&lt;/item&gt;&lt;item&gt;4643&lt;/item&gt;&lt;item&gt;4651&lt;/item&gt;&lt;item&gt;4658&lt;/item&gt;&lt;item&gt;4664&lt;/item&gt;&lt;item&gt;4666&lt;/item&gt;&lt;item&gt;4669&lt;/item&gt;&lt;item&gt;4670&lt;/item&gt;&lt;item&gt;4695&lt;/item&gt;&lt;item&gt;4735&lt;/item&gt;&lt;item&gt;4743&lt;/item&gt;&lt;item&gt;4746&lt;/item&gt;&lt;item&gt;4748&lt;/item&gt;&lt;item&gt;4754&lt;/item&gt;&lt;item&gt;4764&lt;/item&gt;&lt;item&gt;4770&lt;/item&gt;&lt;item&gt;4774&lt;/item&gt;&lt;item&gt;4775&lt;/item&gt;&lt;item&gt;4776&lt;/item&gt;&lt;item&gt;4778&lt;/item&gt;&lt;item&gt;4779&lt;/item&gt;&lt;item&gt;4780&lt;/item&gt;&lt;item&gt;4781&lt;/item&gt;&lt;item&gt;4782&lt;/item&gt;&lt;item&gt;4783&lt;/item&gt;&lt;item&gt;4784&lt;/item&gt;&lt;item&gt;4785&lt;/item&gt;&lt;item&gt;4786&lt;/item&gt;&lt;item&gt;4787&lt;/item&gt;&lt;item&gt;4788&lt;/item&gt;&lt;item&gt;4789&lt;/item&gt;&lt;item&gt;4790&lt;/item&gt;&lt;item&gt;4791&lt;/item&gt;&lt;/record-ids&gt;&lt;/item&gt;&lt;/Libraries&gt;"/>
  </w:docVars>
  <w:rsids>
    <w:rsidRoot w:val="00FA180F"/>
    <w:rsid w:val="0004486F"/>
    <w:rsid w:val="00055A90"/>
    <w:rsid w:val="000707DC"/>
    <w:rsid w:val="000A0884"/>
    <w:rsid w:val="000B7B81"/>
    <w:rsid w:val="000E31A4"/>
    <w:rsid w:val="000F532F"/>
    <w:rsid w:val="000F5338"/>
    <w:rsid w:val="000F7156"/>
    <w:rsid w:val="0012796A"/>
    <w:rsid w:val="00127987"/>
    <w:rsid w:val="00166BAC"/>
    <w:rsid w:val="001750FA"/>
    <w:rsid w:val="00192B28"/>
    <w:rsid w:val="001B3FDB"/>
    <w:rsid w:val="001D1182"/>
    <w:rsid w:val="001D389C"/>
    <w:rsid w:val="001E2D7D"/>
    <w:rsid w:val="001E2DDE"/>
    <w:rsid w:val="00201214"/>
    <w:rsid w:val="00213DAB"/>
    <w:rsid w:val="00215634"/>
    <w:rsid w:val="00216FCD"/>
    <w:rsid w:val="00231BE8"/>
    <w:rsid w:val="00264A64"/>
    <w:rsid w:val="00285241"/>
    <w:rsid w:val="002C1FDC"/>
    <w:rsid w:val="002C2B6A"/>
    <w:rsid w:val="00326AE7"/>
    <w:rsid w:val="003361A5"/>
    <w:rsid w:val="0034100C"/>
    <w:rsid w:val="003456D4"/>
    <w:rsid w:val="00357D9C"/>
    <w:rsid w:val="00362C0E"/>
    <w:rsid w:val="00364EDF"/>
    <w:rsid w:val="0038554F"/>
    <w:rsid w:val="00396191"/>
    <w:rsid w:val="003C4A0B"/>
    <w:rsid w:val="003C7265"/>
    <w:rsid w:val="003D0DF2"/>
    <w:rsid w:val="003D3123"/>
    <w:rsid w:val="003E45B0"/>
    <w:rsid w:val="003E4962"/>
    <w:rsid w:val="00402691"/>
    <w:rsid w:val="0040280E"/>
    <w:rsid w:val="00404531"/>
    <w:rsid w:val="00425DB2"/>
    <w:rsid w:val="00452EC6"/>
    <w:rsid w:val="00490693"/>
    <w:rsid w:val="004D2B95"/>
    <w:rsid w:val="004E1B08"/>
    <w:rsid w:val="004E503A"/>
    <w:rsid w:val="004F2282"/>
    <w:rsid w:val="00504A6B"/>
    <w:rsid w:val="00531400"/>
    <w:rsid w:val="00546A08"/>
    <w:rsid w:val="0055630A"/>
    <w:rsid w:val="005765D2"/>
    <w:rsid w:val="005C1D0D"/>
    <w:rsid w:val="005D1280"/>
    <w:rsid w:val="005D4FD5"/>
    <w:rsid w:val="005D5B12"/>
    <w:rsid w:val="005D61D6"/>
    <w:rsid w:val="005D7DD7"/>
    <w:rsid w:val="005E448D"/>
    <w:rsid w:val="005E7E91"/>
    <w:rsid w:val="00615088"/>
    <w:rsid w:val="0062397A"/>
    <w:rsid w:val="0065191C"/>
    <w:rsid w:val="006579D0"/>
    <w:rsid w:val="00660F55"/>
    <w:rsid w:val="00663B99"/>
    <w:rsid w:val="00664764"/>
    <w:rsid w:val="006712C5"/>
    <w:rsid w:val="006F5903"/>
    <w:rsid w:val="0070267E"/>
    <w:rsid w:val="00710D2C"/>
    <w:rsid w:val="00716B89"/>
    <w:rsid w:val="007A32B7"/>
    <w:rsid w:val="007C5ECD"/>
    <w:rsid w:val="007E4AB1"/>
    <w:rsid w:val="008162D3"/>
    <w:rsid w:val="00835FE8"/>
    <w:rsid w:val="00841ED0"/>
    <w:rsid w:val="0086042E"/>
    <w:rsid w:val="008B29DA"/>
    <w:rsid w:val="008E4EA1"/>
    <w:rsid w:val="008F31C8"/>
    <w:rsid w:val="00917731"/>
    <w:rsid w:val="00921F94"/>
    <w:rsid w:val="00925262"/>
    <w:rsid w:val="00925813"/>
    <w:rsid w:val="00930E2C"/>
    <w:rsid w:val="00960279"/>
    <w:rsid w:val="00970AC0"/>
    <w:rsid w:val="00984718"/>
    <w:rsid w:val="00995BDC"/>
    <w:rsid w:val="009B222E"/>
    <w:rsid w:val="009C2EAC"/>
    <w:rsid w:val="009D290B"/>
    <w:rsid w:val="00A11E52"/>
    <w:rsid w:val="00A557A9"/>
    <w:rsid w:val="00A726EC"/>
    <w:rsid w:val="00A72929"/>
    <w:rsid w:val="00A9515F"/>
    <w:rsid w:val="00AC1F11"/>
    <w:rsid w:val="00AC324B"/>
    <w:rsid w:val="00B26776"/>
    <w:rsid w:val="00B53275"/>
    <w:rsid w:val="00B80BE9"/>
    <w:rsid w:val="00BA0998"/>
    <w:rsid w:val="00BA2DB0"/>
    <w:rsid w:val="00BC000C"/>
    <w:rsid w:val="00BF5158"/>
    <w:rsid w:val="00BF7197"/>
    <w:rsid w:val="00C272CB"/>
    <w:rsid w:val="00C71402"/>
    <w:rsid w:val="00C82796"/>
    <w:rsid w:val="00CB55A5"/>
    <w:rsid w:val="00CD06A0"/>
    <w:rsid w:val="00CE21AC"/>
    <w:rsid w:val="00CF5C77"/>
    <w:rsid w:val="00D075C8"/>
    <w:rsid w:val="00D14DFA"/>
    <w:rsid w:val="00D43F7D"/>
    <w:rsid w:val="00D526A2"/>
    <w:rsid w:val="00D60EAE"/>
    <w:rsid w:val="00D66C5B"/>
    <w:rsid w:val="00D76CDF"/>
    <w:rsid w:val="00D87653"/>
    <w:rsid w:val="00DF2165"/>
    <w:rsid w:val="00E06DBC"/>
    <w:rsid w:val="00E13E64"/>
    <w:rsid w:val="00E26CAB"/>
    <w:rsid w:val="00E442EE"/>
    <w:rsid w:val="00E44447"/>
    <w:rsid w:val="00E52237"/>
    <w:rsid w:val="00E743C6"/>
    <w:rsid w:val="00E82A6F"/>
    <w:rsid w:val="00E918F5"/>
    <w:rsid w:val="00F2121B"/>
    <w:rsid w:val="00F25D5C"/>
    <w:rsid w:val="00F56EDC"/>
    <w:rsid w:val="00F71F77"/>
    <w:rsid w:val="00F93D8E"/>
    <w:rsid w:val="00FA180F"/>
    <w:rsid w:val="00FA652C"/>
    <w:rsid w:val="00FB0051"/>
    <w:rsid w:val="00FD13FE"/>
    <w:rsid w:val="00FD5431"/>
    <w:rsid w:val="00FF1FD7"/>
    <w:rsid w:val="00FF32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DECC"/>
  <w15:docId w15:val="{F8306690-81BF-41E9-9BF7-FA84DEF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1">
    <w:name w:val="Grid Table 3 - Accent 41"/>
    <w:basedOn w:val="TableNormal"/>
    <w:uiPriority w:val="48"/>
    <w:rsid w:val="00BA2D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5Dark-Accent61">
    <w:name w:val="Grid Table 5 Dark - Accent 61"/>
    <w:basedOn w:val="TableNormal"/>
    <w:uiPriority w:val="50"/>
    <w:rsid w:val="00BA2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BA2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41">
    <w:name w:val="Grid Table 5 Dark - Accent 41"/>
    <w:basedOn w:val="TableNormal"/>
    <w:uiPriority w:val="50"/>
    <w:rsid w:val="00BA2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yperlink">
    <w:name w:val="Hyperlink"/>
    <w:basedOn w:val="DefaultParagraphFont"/>
    <w:uiPriority w:val="99"/>
    <w:unhideWhenUsed/>
    <w:rsid w:val="00841ED0"/>
    <w:rPr>
      <w:color w:val="0563C1" w:themeColor="hyperlink"/>
      <w:u w:val="single"/>
    </w:rPr>
  </w:style>
  <w:style w:type="character" w:customStyle="1" w:styleId="UnresolvedMention1">
    <w:name w:val="Unresolved Mention1"/>
    <w:basedOn w:val="DefaultParagraphFont"/>
    <w:uiPriority w:val="99"/>
    <w:semiHidden/>
    <w:unhideWhenUsed/>
    <w:rsid w:val="00841ED0"/>
    <w:rPr>
      <w:color w:val="605E5C"/>
      <w:shd w:val="clear" w:color="auto" w:fill="E1DFDD"/>
    </w:rPr>
  </w:style>
  <w:style w:type="paragraph" w:styleId="ListParagraph">
    <w:name w:val="List Paragraph"/>
    <w:basedOn w:val="Normal"/>
    <w:uiPriority w:val="34"/>
    <w:qFormat/>
    <w:rsid w:val="00615088"/>
    <w:pPr>
      <w:ind w:left="720"/>
      <w:contextualSpacing/>
    </w:pPr>
  </w:style>
  <w:style w:type="character" w:customStyle="1" w:styleId="apple-converted-space">
    <w:name w:val="apple-converted-space"/>
    <w:basedOn w:val="DefaultParagraphFont"/>
    <w:rsid w:val="00925813"/>
  </w:style>
  <w:style w:type="character" w:customStyle="1" w:styleId="jrnl">
    <w:name w:val="jrnl"/>
    <w:basedOn w:val="DefaultParagraphFont"/>
    <w:rsid w:val="00925813"/>
  </w:style>
  <w:style w:type="table" w:customStyle="1" w:styleId="GridTable4-Accent41">
    <w:name w:val="Grid Table 4 - Accent 41"/>
    <w:basedOn w:val="TableNormal"/>
    <w:uiPriority w:val="49"/>
    <w:rsid w:val="00A729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71402"/>
    <w:rPr>
      <w:color w:val="954F72" w:themeColor="followedHyperlink"/>
      <w:u w:val="single"/>
    </w:rPr>
  </w:style>
  <w:style w:type="paragraph" w:styleId="EndnoteText">
    <w:name w:val="endnote text"/>
    <w:basedOn w:val="Normal"/>
    <w:link w:val="EndnoteTextChar"/>
    <w:uiPriority w:val="99"/>
    <w:semiHidden/>
    <w:unhideWhenUsed/>
    <w:rsid w:val="00835F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FE8"/>
    <w:rPr>
      <w:sz w:val="20"/>
      <w:szCs w:val="20"/>
    </w:rPr>
  </w:style>
  <w:style w:type="character" w:styleId="EndnoteReference">
    <w:name w:val="endnote reference"/>
    <w:basedOn w:val="DefaultParagraphFont"/>
    <w:uiPriority w:val="99"/>
    <w:semiHidden/>
    <w:unhideWhenUsed/>
    <w:rsid w:val="00835FE8"/>
    <w:rPr>
      <w:vertAlign w:val="superscript"/>
    </w:rPr>
  </w:style>
  <w:style w:type="paragraph" w:customStyle="1" w:styleId="EndNoteBibliographyTitle">
    <w:name w:val="EndNote Bibliography Title"/>
    <w:basedOn w:val="Normal"/>
    <w:link w:val="EndNoteBibliographyTitleChar"/>
    <w:rsid w:val="00F71F7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71F77"/>
    <w:rPr>
      <w:rFonts w:ascii="Calibri" w:hAnsi="Calibri"/>
      <w:noProof/>
      <w:lang w:val="en-US"/>
    </w:rPr>
  </w:style>
  <w:style w:type="paragraph" w:customStyle="1" w:styleId="EndNoteBibliography">
    <w:name w:val="EndNote Bibliography"/>
    <w:basedOn w:val="Normal"/>
    <w:link w:val="EndNoteBibliographyChar"/>
    <w:rsid w:val="00F71F7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71F77"/>
    <w:rPr>
      <w:rFonts w:ascii="Calibri" w:hAnsi="Calibri"/>
      <w:noProof/>
      <w:lang w:val="en-US"/>
    </w:rPr>
  </w:style>
  <w:style w:type="character" w:styleId="CommentReference">
    <w:name w:val="annotation reference"/>
    <w:basedOn w:val="DefaultParagraphFont"/>
    <w:uiPriority w:val="99"/>
    <w:semiHidden/>
    <w:unhideWhenUsed/>
    <w:rsid w:val="00E06DBC"/>
    <w:rPr>
      <w:sz w:val="16"/>
      <w:szCs w:val="16"/>
    </w:rPr>
  </w:style>
  <w:style w:type="paragraph" w:styleId="CommentText">
    <w:name w:val="annotation text"/>
    <w:basedOn w:val="Normal"/>
    <w:link w:val="CommentTextChar"/>
    <w:uiPriority w:val="99"/>
    <w:semiHidden/>
    <w:unhideWhenUsed/>
    <w:rsid w:val="00E06DBC"/>
    <w:pPr>
      <w:spacing w:line="240" w:lineRule="auto"/>
    </w:pPr>
    <w:rPr>
      <w:sz w:val="20"/>
      <w:szCs w:val="20"/>
    </w:rPr>
  </w:style>
  <w:style w:type="character" w:customStyle="1" w:styleId="CommentTextChar">
    <w:name w:val="Comment Text Char"/>
    <w:basedOn w:val="DefaultParagraphFont"/>
    <w:link w:val="CommentText"/>
    <w:uiPriority w:val="99"/>
    <w:semiHidden/>
    <w:rsid w:val="00E06DBC"/>
    <w:rPr>
      <w:sz w:val="20"/>
      <w:szCs w:val="20"/>
    </w:rPr>
  </w:style>
  <w:style w:type="paragraph" w:styleId="CommentSubject">
    <w:name w:val="annotation subject"/>
    <w:basedOn w:val="CommentText"/>
    <w:next w:val="CommentText"/>
    <w:link w:val="CommentSubjectChar"/>
    <w:uiPriority w:val="99"/>
    <w:semiHidden/>
    <w:unhideWhenUsed/>
    <w:rsid w:val="00E06DBC"/>
    <w:rPr>
      <w:b/>
      <w:bCs/>
    </w:rPr>
  </w:style>
  <w:style w:type="character" w:customStyle="1" w:styleId="CommentSubjectChar">
    <w:name w:val="Comment Subject Char"/>
    <w:basedOn w:val="CommentTextChar"/>
    <w:link w:val="CommentSubject"/>
    <w:uiPriority w:val="99"/>
    <w:semiHidden/>
    <w:rsid w:val="00E06DBC"/>
    <w:rPr>
      <w:b/>
      <w:bCs/>
      <w:sz w:val="20"/>
      <w:szCs w:val="20"/>
    </w:rPr>
  </w:style>
  <w:style w:type="paragraph" w:styleId="BalloonText">
    <w:name w:val="Balloon Text"/>
    <w:basedOn w:val="Normal"/>
    <w:link w:val="BalloonTextChar"/>
    <w:uiPriority w:val="99"/>
    <w:semiHidden/>
    <w:unhideWhenUsed/>
    <w:rsid w:val="00E06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1143">
      <w:bodyDiv w:val="1"/>
      <w:marLeft w:val="0"/>
      <w:marRight w:val="0"/>
      <w:marTop w:val="0"/>
      <w:marBottom w:val="0"/>
      <w:divBdr>
        <w:top w:val="none" w:sz="0" w:space="0" w:color="auto"/>
        <w:left w:val="none" w:sz="0" w:space="0" w:color="auto"/>
        <w:bottom w:val="none" w:sz="0" w:space="0" w:color="auto"/>
        <w:right w:val="none" w:sz="0" w:space="0" w:color="auto"/>
      </w:divBdr>
    </w:div>
    <w:div w:id="746926769">
      <w:bodyDiv w:val="1"/>
      <w:marLeft w:val="0"/>
      <w:marRight w:val="0"/>
      <w:marTop w:val="0"/>
      <w:marBottom w:val="0"/>
      <w:divBdr>
        <w:top w:val="none" w:sz="0" w:space="0" w:color="auto"/>
        <w:left w:val="none" w:sz="0" w:space="0" w:color="auto"/>
        <w:bottom w:val="none" w:sz="0" w:space="0" w:color="auto"/>
        <w:right w:val="none" w:sz="0" w:space="0" w:color="auto"/>
      </w:divBdr>
    </w:div>
    <w:div w:id="1081293734">
      <w:bodyDiv w:val="1"/>
      <w:marLeft w:val="0"/>
      <w:marRight w:val="0"/>
      <w:marTop w:val="0"/>
      <w:marBottom w:val="0"/>
      <w:divBdr>
        <w:top w:val="none" w:sz="0" w:space="0" w:color="auto"/>
        <w:left w:val="none" w:sz="0" w:space="0" w:color="auto"/>
        <w:bottom w:val="none" w:sz="0" w:space="0" w:color="auto"/>
        <w:right w:val="none" w:sz="0" w:space="0" w:color="auto"/>
      </w:divBdr>
    </w:div>
    <w:div w:id="1132480143">
      <w:bodyDiv w:val="1"/>
      <w:marLeft w:val="0"/>
      <w:marRight w:val="0"/>
      <w:marTop w:val="0"/>
      <w:marBottom w:val="0"/>
      <w:divBdr>
        <w:top w:val="none" w:sz="0" w:space="0" w:color="auto"/>
        <w:left w:val="none" w:sz="0" w:space="0" w:color="auto"/>
        <w:bottom w:val="none" w:sz="0" w:space="0" w:color="auto"/>
        <w:right w:val="none" w:sz="0" w:space="0" w:color="auto"/>
      </w:divBdr>
      <w:divsChild>
        <w:div w:id="1049189060">
          <w:marLeft w:val="0"/>
          <w:marRight w:val="0"/>
          <w:marTop w:val="0"/>
          <w:marBottom w:val="0"/>
          <w:divBdr>
            <w:top w:val="none" w:sz="0" w:space="0" w:color="auto"/>
            <w:left w:val="none" w:sz="0" w:space="0" w:color="auto"/>
            <w:bottom w:val="none" w:sz="0" w:space="0" w:color="auto"/>
            <w:right w:val="none" w:sz="0" w:space="0" w:color="auto"/>
          </w:divBdr>
          <w:divsChild>
            <w:div w:id="678001481">
              <w:marLeft w:val="0"/>
              <w:marRight w:val="0"/>
              <w:marTop w:val="0"/>
              <w:marBottom w:val="0"/>
              <w:divBdr>
                <w:top w:val="none" w:sz="0" w:space="0" w:color="auto"/>
                <w:left w:val="none" w:sz="0" w:space="0" w:color="auto"/>
                <w:bottom w:val="none" w:sz="0" w:space="0" w:color="auto"/>
                <w:right w:val="none" w:sz="0" w:space="0" w:color="auto"/>
              </w:divBdr>
              <w:divsChild>
                <w:div w:id="624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95EE-1589-460B-B6BF-C6AFAC1F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16653</Words>
  <Characters>94923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dcterms:created xsi:type="dcterms:W3CDTF">2019-06-10T13:16:00Z</dcterms:created>
  <dcterms:modified xsi:type="dcterms:W3CDTF">2019-06-10T18:21:00Z</dcterms:modified>
</cp:coreProperties>
</file>